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A9B" w:rsidRDefault="00602A9B" w:rsidP="00602A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A9B">
        <w:rPr>
          <w:rFonts w:ascii="Times New Roman" w:hAnsi="Times New Roman" w:cs="Times New Roman"/>
          <w:b/>
          <w:bCs/>
          <w:sz w:val="28"/>
          <w:szCs w:val="28"/>
        </w:rPr>
        <w:t>Особенности узоров тюбетеек</w:t>
      </w:r>
    </w:p>
    <w:p w:rsidR="00602A9B" w:rsidRPr="00602A9B" w:rsidRDefault="00602A9B" w:rsidP="00602A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A9B">
        <w:rPr>
          <w:rFonts w:ascii="Times New Roman" w:hAnsi="Times New Roman" w:cs="Times New Roman"/>
          <w:bCs/>
          <w:sz w:val="28"/>
          <w:szCs w:val="28"/>
        </w:rPr>
        <w:t>У каждой мастерицы-вышивальщицы есть свои секреты ремесла, но в её работе всегда отражаются местные традиции. Расскажем подробнее об узорах на тюбетейках:</w:t>
      </w:r>
    </w:p>
    <w:p w:rsidR="00602A9B" w:rsidRPr="00602A9B" w:rsidRDefault="00602A9B" w:rsidP="00602A9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A9B">
        <w:rPr>
          <w:rFonts w:ascii="Times New Roman" w:hAnsi="Times New Roman" w:cs="Times New Roman"/>
          <w:b/>
          <w:bCs/>
          <w:sz w:val="28"/>
          <w:szCs w:val="28"/>
        </w:rPr>
        <w:t>Чустской</w:t>
      </w:r>
      <w:proofErr w:type="spellEnd"/>
    </w:p>
    <w:p w:rsidR="00602A9B" w:rsidRPr="00602A9B" w:rsidRDefault="00602A9B" w:rsidP="00602A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A9B">
        <w:rPr>
          <w:rFonts w:ascii="Times New Roman" w:hAnsi="Times New Roman" w:cs="Times New Roman"/>
          <w:bCs/>
          <w:sz w:val="28"/>
          <w:szCs w:val="28"/>
        </w:rPr>
        <w:t xml:space="preserve">Самая популярная — </w:t>
      </w:r>
      <w:proofErr w:type="spellStart"/>
      <w:r w:rsidRPr="00602A9B">
        <w:rPr>
          <w:rFonts w:ascii="Times New Roman" w:hAnsi="Times New Roman" w:cs="Times New Roman"/>
          <w:bCs/>
          <w:sz w:val="28"/>
          <w:szCs w:val="28"/>
        </w:rPr>
        <w:t>чустская</w:t>
      </w:r>
      <w:proofErr w:type="spellEnd"/>
      <w:r w:rsidRPr="00602A9B">
        <w:rPr>
          <w:rFonts w:ascii="Times New Roman" w:hAnsi="Times New Roman" w:cs="Times New Roman"/>
          <w:bCs/>
          <w:sz w:val="28"/>
          <w:szCs w:val="28"/>
        </w:rPr>
        <w:t xml:space="preserve"> тюбетейка, где по чёрному полю идёт орнамент, выполненный белым шёлком, символизирующим цвет солнца. Традиционно на тульи шапочки наносили изображения стручка жгучего перца, который обозначал семейное счастье и отпугивал злых духов, а по околышу вышивались стилизованные бараньи рога, означавшие силу и мужество. На </w:t>
      </w:r>
      <w:proofErr w:type="spellStart"/>
      <w:r w:rsidRPr="00602A9B">
        <w:rPr>
          <w:rFonts w:ascii="Times New Roman" w:hAnsi="Times New Roman" w:cs="Times New Roman"/>
          <w:bCs/>
          <w:sz w:val="28"/>
          <w:szCs w:val="28"/>
        </w:rPr>
        <w:t>жияк</w:t>
      </w:r>
      <w:proofErr w:type="spellEnd"/>
      <w:r w:rsidRPr="00602A9B">
        <w:rPr>
          <w:rFonts w:ascii="Times New Roman" w:hAnsi="Times New Roman" w:cs="Times New Roman"/>
          <w:bCs/>
          <w:sz w:val="28"/>
          <w:szCs w:val="28"/>
        </w:rPr>
        <w:t xml:space="preserve"> наносились волнообразные узоры, символизировавшие состоятельность и жизненную силу.</w:t>
      </w:r>
    </w:p>
    <w:p w:rsidR="00602A9B" w:rsidRDefault="00602A9B" w:rsidP="00602A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94124" cy="4174434"/>
            <wp:effectExtent l="19050" t="0" r="6626" b="0"/>
            <wp:docPr id="1" name="Рисунок 1" descr="C:\Documents and Settings\Рашид\Рабочий стол\Detali_tyubeteyk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шид\Рабочий стол\Detali_tyubeteyki_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255" cy="41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9B" w:rsidRPr="00602A9B" w:rsidRDefault="00602A9B" w:rsidP="00602A9B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02A9B">
        <w:rPr>
          <w:rFonts w:ascii="Times New Roman" w:hAnsi="Times New Roman" w:cs="Times New Roman"/>
          <w:b/>
          <w:bCs/>
          <w:sz w:val="28"/>
          <w:szCs w:val="28"/>
        </w:rPr>
        <w:t>Шахрисабзской</w:t>
      </w:r>
      <w:proofErr w:type="spellEnd"/>
    </w:p>
    <w:p w:rsidR="00602A9B" w:rsidRPr="00602A9B" w:rsidRDefault="00602A9B" w:rsidP="00602A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02A9B">
        <w:rPr>
          <w:rFonts w:ascii="Times New Roman" w:hAnsi="Times New Roman" w:cs="Times New Roman"/>
          <w:bCs/>
          <w:sz w:val="28"/>
          <w:szCs w:val="28"/>
        </w:rPr>
        <w:t>Шахрисабзская</w:t>
      </w:r>
      <w:proofErr w:type="spellEnd"/>
      <w:r w:rsidRPr="00602A9B">
        <w:rPr>
          <w:rFonts w:ascii="Times New Roman" w:hAnsi="Times New Roman" w:cs="Times New Roman"/>
          <w:bCs/>
          <w:sz w:val="28"/>
          <w:szCs w:val="28"/>
        </w:rPr>
        <w:t xml:space="preserve"> тюбетейка («</w:t>
      </w:r>
      <w:proofErr w:type="spellStart"/>
      <w:r w:rsidRPr="00602A9B">
        <w:rPr>
          <w:rFonts w:ascii="Times New Roman" w:hAnsi="Times New Roman" w:cs="Times New Roman"/>
          <w:bCs/>
          <w:sz w:val="28"/>
          <w:szCs w:val="28"/>
        </w:rPr>
        <w:t>ирок</w:t>
      </w:r>
      <w:proofErr w:type="spellEnd"/>
      <w:r w:rsidRPr="00602A9B">
        <w:rPr>
          <w:rFonts w:ascii="Times New Roman" w:hAnsi="Times New Roman" w:cs="Times New Roman"/>
          <w:bCs/>
          <w:sz w:val="28"/>
          <w:szCs w:val="28"/>
        </w:rPr>
        <w:t>») отличается богатой цветовой палитрой, так как расшивалась она растительным орнаментом, </w:t>
      </w:r>
      <w:r w:rsidRPr="00602A9B">
        <w:rPr>
          <w:rFonts w:ascii="Times New Roman" w:hAnsi="Times New Roman" w:cs="Times New Roman"/>
          <w:b/>
          <w:bCs/>
          <w:sz w:val="28"/>
          <w:szCs w:val="28"/>
        </w:rPr>
        <w:t>где каждый представитель флоры и цвет, в котором он представлен, призваны были отразить всё разнообразие и богатство жизни</w:t>
      </w:r>
      <w:r w:rsidRPr="00602A9B">
        <w:rPr>
          <w:rFonts w:ascii="Times New Roman" w:hAnsi="Times New Roman" w:cs="Times New Roman"/>
          <w:bCs/>
          <w:sz w:val="28"/>
          <w:szCs w:val="28"/>
        </w:rPr>
        <w:t>.</w:t>
      </w:r>
    </w:p>
    <w:p w:rsidR="00602A9B" w:rsidRDefault="00602A9B" w:rsidP="00602A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2A9B" w:rsidRDefault="00602A9B" w:rsidP="00602A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2A9B" w:rsidRDefault="00602A9B" w:rsidP="00602A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02A9B" w:rsidRPr="00602A9B" w:rsidRDefault="00602A9B" w:rsidP="00602A9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02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Бухарской</w:t>
      </w:r>
    </w:p>
    <w:p w:rsidR="00602A9B" w:rsidRDefault="00602A9B" w:rsidP="00602A9B">
      <w:pPr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узорам, вышитым на головном уборе золотом и серебром, можно свободно определить её происхождение – это Бухара. Такие тюбетейки называют золотошвейными бухарскими.</w:t>
      </w:r>
      <w:r w:rsidRPr="00602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2A9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Золото и серебро на шапочке означали высокий статус владельца</w:t>
      </w:r>
      <w:r w:rsidRPr="00602A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60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особое значение события, на которое её надевали. </w:t>
      </w:r>
    </w:p>
    <w:p w:rsidR="00602A9B" w:rsidRDefault="00602A9B" w:rsidP="00602A9B">
      <w:pPr>
        <w:pStyle w:val="3"/>
        <w:rPr>
          <w:color w:val="000000"/>
        </w:rPr>
      </w:pPr>
      <w:r>
        <w:rPr>
          <w:color w:val="000000"/>
        </w:rPr>
        <w:t>Андижанской</w:t>
      </w:r>
    </w:p>
    <w:p w:rsidR="00602A9B" w:rsidRDefault="00602A9B" w:rsidP="00602A9B">
      <w:pPr>
        <w:pStyle w:val="a5"/>
        <w:spacing w:line="407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62580" cy="2146935"/>
            <wp:effectExtent l="19050" t="0" r="0" b="0"/>
            <wp:docPr id="5" name="Рисунок 5" descr="C:\Documents and Settings\Рашид\Рабочий стол\Andizhanskaya_tyubeteyka_1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Рашид\Рабочий стол\Andizhanskaya_tyubeteyka_1-300x2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9B" w:rsidRDefault="00602A9B" w:rsidP="00602A9B">
      <w:pPr>
        <w:pStyle w:val="a5"/>
        <w:spacing w:line="4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Андижанская тюбетейка, вышитая крестом на плотном белом основании, была наиболее популярна среди женского населения Востока. Традиционные цвета – малиновый, синий и чёрный.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a6"/>
          <w:color w:val="000000"/>
          <w:sz w:val="28"/>
          <w:szCs w:val="28"/>
        </w:rPr>
        <w:t>Узор «след змеи» символизировал плодовитость и одновременно служил оберегом от дурного глаза</w:t>
      </w:r>
      <w:r>
        <w:rPr>
          <w:color w:val="000000"/>
          <w:sz w:val="28"/>
          <w:szCs w:val="28"/>
        </w:rPr>
        <w:t>. Дополнялась вышивка изображением фруктов и цветов.</w:t>
      </w:r>
    </w:p>
    <w:p w:rsidR="00602A9B" w:rsidRDefault="00602A9B" w:rsidP="00602A9B">
      <w:pPr>
        <w:pStyle w:val="3"/>
        <w:rPr>
          <w:color w:val="000000"/>
        </w:rPr>
      </w:pPr>
      <w:r>
        <w:rPr>
          <w:color w:val="000000"/>
        </w:rPr>
        <w:t>Ташкентской</w:t>
      </w:r>
    </w:p>
    <w:p w:rsidR="00602A9B" w:rsidRDefault="00602A9B" w:rsidP="00602A9B">
      <w:pPr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особой популярностью у азиатских красавиц пользовалась ташкентская тюбетейка – элемент праздничного наряда. Отличает её многоцветная вышивка нитками и бисером на бордовом, тёмно-синем или тёмно-зелёном </w:t>
      </w:r>
      <w:proofErr w:type="spellStart"/>
      <w:r w:rsidRPr="0060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фоне.</w:t>
      </w:r>
      <w:r w:rsidRPr="00602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Стилизованные</w:t>
      </w:r>
      <w:proofErr w:type="spellEnd"/>
      <w:r w:rsidRPr="00602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изображения фазаньих, петушиных и павлиньих перьев должны были защитить свою обладательницу от порчи и сглаза</w:t>
      </w:r>
      <w:r w:rsidRPr="00602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дополнение к ним на шапочке вышивались фигуры животных и растений.</w:t>
      </w:r>
    </w:p>
    <w:p w:rsidR="00602A9B" w:rsidRDefault="00602A9B" w:rsidP="00602A9B">
      <w:pPr>
        <w:pStyle w:val="3"/>
        <w:rPr>
          <w:color w:val="000000"/>
        </w:rPr>
      </w:pPr>
    </w:p>
    <w:p w:rsidR="00602A9B" w:rsidRDefault="00602A9B" w:rsidP="00602A9B">
      <w:pPr>
        <w:pStyle w:val="3"/>
        <w:rPr>
          <w:color w:val="000000"/>
        </w:rPr>
      </w:pPr>
    </w:p>
    <w:p w:rsidR="00602A9B" w:rsidRDefault="00602A9B" w:rsidP="00602A9B">
      <w:pPr>
        <w:pStyle w:val="3"/>
        <w:rPr>
          <w:color w:val="000000"/>
        </w:rPr>
      </w:pPr>
    </w:p>
    <w:p w:rsidR="00602A9B" w:rsidRDefault="00602A9B" w:rsidP="00602A9B">
      <w:pPr>
        <w:pStyle w:val="3"/>
        <w:rPr>
          <w:color w:val="000000"/>
        </w:rPr>
      </w:pPr>
    </w:p>
    <w:p w:rsidR="00602A9B" w:rsidRDefault="00602A9B" w:rsidP="00602A9B">
      <w:pPr>
        <w:pStyle w:val="3"/>
        <w:rPr>
          <w:color w:val="000000"/>
        </w:rPr>
      </w:pPr>
    </w:p>
    <w:p w:rsidR="00602A9B" w:rsidRDefault="00602A9B" w:rsidP="00602A9B">
      <w:pPr>
        <w:pStyle w:val="3"/>
        <w:rPr>
          <w:color w:val="000000"/>
        </w:rPr>
      </w:pPr>
      <w:proofErr w:type="spellStart"/>
      <w:r>
        <w:rPr>
          <w:color w:val="000000"/>
        </w:rPr>
        <w:lastRenderedPageBreak/>
        <w:t>Байсунской</w:t>
      </w:r>
      <w:proofErr w:type="spellEnd"/>
    </w:p>
    <w:p w:rsidR="00602A9B" w:rsidRDefault="00602A9B" w:rsidP="00602A9B">
      <w:pPr>
        <w:pStyle w:val="a5"/>
        <w:spacing w:line="407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62580" cy="2862580"/>
            <wp:effectExtent l="19050" t="0" r="0" b="0"/>
            <wp:docPr id="9" name="Рисунок 9" descr="C:\Documents and Settings\Рашид\Рабочий стол\Baysunskaya_tyubeteyka_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Рашид\Рабочий стол\Baysunskaya_tyubeteyka_1-300x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9B" w:rsidRDefault="00602A9B" w:rsidP="00602A9B">
      <w:pPr>
        <w:pStyle w:val="a5"/>
        <w:spacing w:line="407" w:lineRule="atLeas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Байсунская</w:t>
      </w:r>
      <w:proofErr w:type="spellEnd"/>
      <w:r>
        <w:rPr>
          <w:color w:val="000000"/>
          <w:sz w:val="28"/>
          <w:szCs w:val="28"/>
        </w:rPr>
        <w:t xml:space="preserve"> тюбетейка, округлая с конусообразным верхом, предназначалась представителям сильного пола. Вышивка выполнялась в сдержанных тонах, однако каждая цветовая комбинация скрывала в себе глубокий сакральный смысл жизненного пути </w:t>
      </w:r>
      <w:proofErr w:type="spellStart"/>
      <w:r>
        <w:rPr>
          <w:color w:val="000000"/>
          <w:sz w:val="28"/>
          <w:szCs w:val="28"/>
        </w:rPr>
        <w:t>человека.</w:t>
      </w:r>
      <w:r>
        <w:rPr>
          <w:rStyle w:val="a6"/>
          <w:color w:val="000000"/>
          <w:sz w:val="28"/>
          <w:szCs w:val="28"/>
        </w:rPr>
        <w:t>Жёлтый</w:t>
      </w:r>
      <w:proofErr w:type="spellEnd"/>
      <w:r>
        <w:rPr>
          <w:rStyle w:val="a6"/>
          <w:color w:val="000000"/>
          <w:sz w:val="28"/>
          <w:szCs w:val="28"/>
        </w:rPr>
        <w:t xml:space="preserve"> цвет символизировал цветок хлопка, а ромбовидный элемент белого цвета – сам хлопок</w:t>
      </w:r>
      <w:r>
        <w:rPr>
          <w:color w:val="000000"/>
          <w:sz w:val="28"/>
          <w:szCs w:val="28"/>
        </w:rPr>
        <w:t>.</w:t>
      </w:r>
    </w:p>
    <w:p w:rsidR="00602A9B" w:rsidRDefault="00602A9B" w:rsidP="00602A9B">
      <w:pPr>
        <w:pStyle w:val="a5"/>
        <w:spacing w:line="4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Околыш достаточно высокий, а </w:t>
      </w:r>
      <w:proofErr w:type="spellStart"/>
      <w:r>
        <w:rPr>
          <w:color w:val="000000"/>
          <w:sz w:val="28"/>
          <w:szCs w:val="28"/>
        </w:rPr>
        <w:t>жияк</w:t>
      </w:r>
      <w:proofErr w:type="spellEnd"/>
      <w:r>
        <w:rPr>
          <w:color w:val="000000"/>
          <w:sz w:val="28"/>
          <w:szCs w:val="28"/>
        </w:rPr>
        <w:t xml:space="preserve"> сплетался вручную. Охватывая голову владельца наподобие обруча, он перекрывал тёмным силам доступ к самому уязвимому месту (макушке), защищая голову со всех сторон.</w:t>
      </w:r>
    </w:p>
    <w:p w:rsidR="00602A9B" w:rsidRPr="00602A9B" w:rsidRDefault="00602A9B" w:rsidP="00602A9B">
      <w:pPr>
        <w:pStyle w:val="a5"/>
        <w:spacing w:line="407" w:lineRule="atLeast"/>
        <w:rPr>
          <w:b/>
          <w:bCs/>
          <w:color w:val="000000"/>
          <w:sz w:val="28"/>
          <w:szCs w:val="28"/>
        </w:rPr>
      </w:pPr>
      <w:r w:rsidRPr="00602A9B">
        <w:rPr>
          <w:b/>
          <w:bCs/>
          <w:color w:val="000000"/>
          <w:sz w:val="28"/>
          <w:szCs w:val="28"/>
        </w:rPr>
        <w:t>Каракалпакской</w:t>
      </w:r>
    </w:p>
    <w:p w:rsidR="00602A9B" w:rsidRPr="00602A9B" w:rsidRDefault="00602A9B" w:rsidP="00602A9B">
      <w:pPr>
        <w:pStyle w:val="a5"/>
        <w:rPr>
          <w:color w:val="000000"/>
          <w:sz w:val="28"/>
          <w:szCs w:val="28"/>
        </w:rPr>
      </w:pPr>
      <w:r w:rsidRPr="00602A9B">
        <w:rPr>
          <w:color w:val="000000"/>
          <w:sz w:val="28"/>
          <w:szCs w:val="28"/>
        </w:rPr>
        <w:t>Ещё один популярный на Востоке вид тюбетейки – каракалпакская. Круглая шапочка, украшенная по околышу орнаментальной вышивкой красными, жёлтыми и зелёными нитями. Есть мужской и женский варианты этих головных уборов: женщины носят на нём сбоку пышный помпон, а вышивка отличается более округлыми линиями в отличие от мужской, где на узоре все линии ломаные. </w:t>
      </w:r>
      <w:r w:rsidRPr="00602A9B">
        <w:rPr>
          <w:b/>
          <w:bCs/>
          <w:color w:val="000000"/>
          <w:sz w:val="28"/>
          <w:szCs w:val="28"/>
        </w:rPr>
        <w:t>Функция орнамента традиционна – защита от злых сил и дурного глаза</w:t>
      </w:r>
      <w:r w:rsidRPr="00602A9B">
        <w:rPr>
          <w:color w:val="000000"/>
          <w:sz w:val="28"/>
          <w:szCs w:val="28"/>
        </w:rPr>
        <w:t>.</w:t>
      </w:r>
    </w:p>
    <w:p w:rsidR="00602A9B" w:rsidRDefault="00602A9B" w:rsidP="00602A9B">
      <w:pPr>
        <w:pStyle w:val="2"/>
        <w:rPr>
          <w:color w:val="000000"/>
        </w:rPr>
      </w:pPr>
      <w:r>
        <w:rPr>
          <w:color w:val="000000"/>
        </w:rPr>
        <w:t>Интересные факты</w:t>
      </w:r>
    </w:p>
    <w:p w:rsidR="00602A9B" w:rsidRPr="00602A9B" w:rsidRDefault="00602A9B" w:rsidP="00602A9B">
      <w:pPr>
        <w:pStyle w:val="a5"/>
        <w:rPr>
          <w:color w:val="000000"/>
          <w:sz w:val="28"/>
          <w:szCs w:val="28"/>
        </w:rPr>
      </w:pPr>
      <w:r w:rsidRPr="00602A9B">
        <w:rPr>
          <w:color w:val="000000"/>
          <w:sz w:val="28"/>
          <w:szCs w:val="28"/>
        </w:rPr>
        <w:t>Тюбетейка давно стала символом Востока и из предмета одежды чисто утилитарного предназначения, пусть даже и сакрального, превратилась в произведение искусства. Вышивальщицы соревнуются друг с другом в мастерстве выполнения украшений и с удовольствием демонстрируют свои работы на выставках различных уровней. Такой богатый материал для развития этого вида искусства даёт древняя история головного убора.</w:t>
      </w:r>
    </w:p>
    <w:p w:rsidR="00602A9B" w:rsidRPr="00602A9B" w:rsidRDefault="00602A9B" w:rsidP="00602A9B">
      <w:pPr>
        <w:pStyle w:val="a5"/>
        <w:rPr>
          <w:color w:val="000000"/>
          <w:sz w:val="28"/>
          <w:szCs w:val="28"/>
        </w:rPr>
      </w:pPr>
      <w:r w:rsidRPr="00602A9B">
        <w:rPr>
          <w:color w:val="000000"/>
          <w:sz w:val="28"/>
          <w:szCs w:val="28"/>
        </w:rPr>
        <w:lastRenderedPageBreak/>
        <w:t>Существует множество исторических фактов, которые, перекочёвывая из архивов и библиотек в современное информационное пространство, снова и снова привлекают внимание к этому старинному предмету одежды.</w:t>
      </w:r>
    </w:p>
    <w:p w:rsidR="00602A9B" w:rsidRPr="00602A9B" w:rsidRDefault="00602A9B" w:rsidP="00602A9B">
      <w:pPr>
        <w:pStyle w:val="a5"/>
        <w:rPr>
          <w:color w:val="000000"/>
          <w:sz w:val="28"/>
          <w:szCs w:val="28"/>
        </w:rPr>
      </w:pPr>
      <w:r w:rsidRPr="00602A9B">
        <w:rPr>
          <w:color w:val="000000"/>
          <w:sz w:val="28"/>
          <w:szCs w:val="28"/>
        </w:rPr>
        <w:t>Например, известно, что древние тюрки носили особый фасон тюбетейки, которая надевалась глубоко лоб. </w:t>
      </w:r>
      <w:r w:rsidRPr="00602A9B">
        <w:rPr>
          <w:b/>
          <w:bCs/>
          <w:color w:val="000000"/>
          <w:sz w:val="28"/>
          <w:szCs w:val="28"/>
        </w:rPr>
        <w:t>Считалось, что узоры на головном уборе помогали защитить «третий глаз» от тёмной энергии.</w:t>
      </w:r>
    </w:p>
    <w:p w:rsidR="00602A9B" w:rsidRPr="00602A9B" w:rsidRDefault="00602A9B" w:rsidP="00602A9B">
      <w:pPr>
        <w:pStyle w:val="a5"/>
        <w:rPr>
          <w:color w:val="000000"/>
          <w:sz w:val="28"/>
          <w:szCs w:val="28"/>
        </w:rPr>
      </w:pPr>
      <w:r w:rsidRPr="00602A9B">
        <w:rPr>
          <w:color w:val="000000"/>
          <w:sz w:val="28"/>
          <w:szCs w:val="28"/>
        </w:rPr>
        <w:t>Форма головного убора для детей определилась исходя из традиции прятать под неё косичку на макушке мальчика, которая символизировала принадлежность ребёнка к избранным детям. Тесёмка с кисточкой на верхушке шапочки – аналог этой косички.</w:t>
      </w:r>
    </w:p>
    <w:p w:rsidR="00602A9B" w:rsidRDefault="00602A9B" w:rsidP="00602A9B">
      <w:pPr>
        <w:pStyle w:val="a5"/>
        <w:spacing w:line="407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в заключение забавная старинная легенда. Давным-давно одна царица, проезжая по каракалпакским землям, увидела удивительно тонкую и красивую работу местных вышивальщиц. Подивившись, она, чтобы не сглазить, плюнула в сторону. Теперь в каракалпакской тюбетейке есть элемент в виде колеса с названием «плевок царицы». И назначение у него осталось тем же – чтобы не сглазили.</w:t>
      </w:r>
    </w:p>
    <w:p w:rsidR="00602A9B" w:rsidRPr="00602A9B" w:rsidRDefault="00827B70" w:rsidP="00602A9B">
      <w:pPr>
        <w:spacing w:before="100" w:beforeAutospacing="1" w:after="100" w:afterAutospacing="1" w:line="40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51270" cy="4234180"/>
            <wp:effectExtent l="19050" t="0" r="0" b="0"/>
            <wp:docPr id="10" name="Рисунок 10" descr="C:\Documents and Settings\Рашид\Рабочий стол\karakalpak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Рашид\Рабочий стол\karakalpak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270" cy="423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A9B" w:rsidRPr="00602A9B" w:rsidRDefault="00602A9B" w:rsidP="00602A9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3733" w:rsidRPr="00D23733" w:rsidRDefault="00D23733" w:rsidP="00D23733">
      <w:pPr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D2373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Тюбетейка вообще несет в себе много символизма. Например, часто восточные мужчины снимают тюбетейку с головы и начинают ее отряхивать. Считается, что таким образом хозяин тюбетейки избавляется от дурных мыслей. По тюбетейке можно определить и то, представителем какого региона страны является ее обладатель.</w:t>
      </w:r>
      <w:bookmarkStart w:id="0" w:name="_GoBack"/>
      <w:bookmarkEnd w:id="0"/>
    </w:p>
    <w:p w:rsidR="005D356D" w:rsidRPr="00602A9B" w:rsidRDefault="005D356D" w:rsidP="00D23733">
      <w:pPr>
        <w:rPr>
          <w:rFonts w:ascii="Times New Roman" w:hAnsi="Times New Roman" w:cs="Times New Roman"/>
          <w:sz w:val="28"/>
          <w:szCs w:val="28"/>
        </w:rPr>
      </w:pPr>
    </w:p>
    <w:sectPr w:rsidR="005D356D" w:rsidRPr="00602A9B" w:rsidSect="00602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A9B"/>
    <w:rsid w:val="005D356D"/>
    <w:rsid w:val="00602A9B"/>
    <w:rsid w:val="00827B70"/>
    <w:rsid w:val="00D2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F0403-A46B-49D3-ADC8-57C095F7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2A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2A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9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02A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60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2A9B"/>
  </w:style>
  <w:style w:type="character" w:styleId="a6">
    <w:name w:val="Strong"/>
    <w:basedOn w:val="a0"/>
    <w:uiPriority w:val="22"/>
    <w:qFormat/>
    <w:rsid w:val="00602A9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02A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Икшурма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Фаридыч</cp:lastModifiedBy>
  <cp:revision>3</cp:revision>
  <dcterms:created xsi:type="dcterms:W3CDTF">2019-04-16T14:12:00Z</dcterms:created>
  <dcterms:modified xsi:type="dcterms:W3CDTF">2019-04-18T03:52:00Z</dcterms:modified>
</cp:coreProperties>
</file>