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b/>
          <w:sz w:val="28"/>
          <w:szCs w:val="28"/>
          <w:u w:val="single"/>
        </w:rPr>
        <w:t>Рекомендации по обеспечению безопасности людей на водных объектах в зимних условиях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Убедительная просьба родителям: не допускайте детей на лед водоемов (на рыбалку, катание на коньках) без присмотра!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Как правило, водоемы замерзают неравномерно, по частям: сначала у берега, на мелководье, в защищенных от ветра заливах, а затем уже на середине.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34290</wp:posOffset>
            </wp:positionH>
            <wp:positionV relativeFrom="paragraph">
              <wp:posOffset>113030</wp:posOffset>
            </wp:positionV>
            <wp:extent cx="5705475" cy="2908935"/>
            <wp:effectExtent l="0" t="0" r="0" b="0"/>
            <wp:wrapTight wrapText="bothSides">
              <wp:wrapPolygon edited="0">
                <wp:start x="-24" y="-30"/>
                <wp:lineTo x="-24" y="21597"/>
                <wp:lineTo x="21618" y="21597"/>
                <wp:lineTo x="21618" y="-30"/>
                <wp:lineTo x="-24" y="-30"/>
              </wp:wrapPolygon>
            </wp:wrapTight>
            <wp:docPr id="1" name="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08935"/>
                    </a:xfrm>
                    <a:prstGeom prst="rect">
                      <a:avLst/>
                    </a:prstGeom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Правила поведения на льду:</w:t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drawing>
          <wp:anchor behindDoc="1" distT="0" distB="0" distL="114935" distR="114935" simplePos="0" locked="0" layoutInCell="1" allowOverlap="1" relativeHeight="3">
            <wp:simplePos x="0" y="0"/>
            <wp:positionH relativeFrom="column">
              <wp:posOffset>-58420</wp:posOffset>
            </wp:positionH>
            <wp:positionV relativeFrom="paragraph">
              <wp:posOffset>145415</wp:posOffset>
            </wp:positionV>
            <wp:extent cx="1121410" cy="1184275"/>
            <wp:effectExtent l="0" t="0" r="0" b="0"/>
            <wp:wrapSquare wrapText="bothSides"/>
            <wp:docPr id="2" name="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4" t="-24" r="5013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1. Ни в коем случае нельзя выходить на лед в темное время суток и при плохой видимости (туман, снегопад, дождь).</w:t>
      </w:r>
      <w:r>
        <w:rPr/>
        <w:t xml:space="preserve">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3629025</wp:posOffset>
            </wp:positionH>
            <wp:positionV relativeFrom="paragraph">
              <wp:posOffset>25400</wp:posOffset>
            </wp:positionV>
            <wp:extent cx="1112520" cy="1101725"/>
            <wp:effectExtent l="0" t="0" r="0" b="0"/>
            <wp:wrapSquare wrapText="bothSides"/>
            <wp:docPr id="3" name="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5" t="-25" r="-25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2. Нельзя проверять прочность льда ударом ноги. Возьмите длинную палку. Идите осторожно, проверяя перед собой лед палкой.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3. При переходе водоема группой необходимо соблюдать дистанцию друг от друга (5-6 м).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Самоспасение:</w:t>
      </w:r>
    </w:p>
    <w:p>
      <w:pPr>
        <w:pStyle w:val="Normal"/>
        <w:jc w:val="both"/>
        <w:rPr>
          <w:sz w:val="28"/>
          <w:szCs w:val="28"/>
          <w:u w:val="single"/>
          <w:lang w:val="ru-RU" w:eastAsia="ru-RU"/>
        </w:rPr>
      </w:pPr>
      <w:r>
        <w:rPr>
          <w:sz w:val="28"/>
          <w:szCs w:val="28"/>
          <w:u w:val="single"/>
          <w:lang w:val="ru-RU" w:eastAsia="ru-RU"/>
        </w:rPr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-137160</wp:posOffset>
            </wp:positionH>
            <wp:positionV relativeFrom="paragraph">
              <wp:posOffset>114935</wp:posOffset>
            </wp:positionV>
            <wp:extent cx="2276475" cy="1485900"/>
            <wp:effectExtent l="0" t="0" r="0" b="0"/>
            <wp:wrapSquare wrapText="bothSides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586" t="13304" r="52752" b="6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не поддавайтесь панике;</w:t>
      </w:r>
    </w:p>
    <w:p>
      <w:pPr>
        <w:pStyle w:val="Normal"/>
        <w:jc w:val="both"/>
        <w:rPr/>
      </w:pPr>
      <w:r>
        <w:rPr>
          <w:sz w:val="28"/>
          <w:szCs w:val="28"/>
        </w:rPr>
        <w:t>- не надо барахтаться и наваливаться всем телом на тонкую кромку льда, так как под тяжестью тела она будет обламываться;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широко раскиньте руки, чтобы не погрузиться с головой под воду;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без резких движений отползайте как можно дальше от опасного места в том направлении, откуда пришли;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зовите на помощь;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добравшись до берега, надо немедленно раздеться, выжать намокшую одежду и снова надеть.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Если вы оказываете помощь:</w:t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jc w:val="both"/>
        <w:rPr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3501390</wp:posOffset>
            </wp:positionH>
            <wp:positionV relativeFrom="paragraph">
              <wp:posOffset>66675</wp:posOffset>
            </wp:positionV>
            <wp:extent cx="2324100" cy="1485900"/>
            <wp:effectExtent l="0" t="0" r="0" b="0"/>
            <wp:wrapSquare wrapText="bothSides"/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194" t="13490" r="7990" b="6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подходите к полынье очень осторожно, лучше подползать;</w:t>
      </w:r>
    </w:p>
    <w:p>
      <w:pPr>
        <w:pStyle w:val="Normal"/>
        <w:jc w:val="both"/>
        <w:rPr/>
      </w:pPr>
      <w:r>
        <w:rPr>
          <w:sz w:val="28"/>
          <w:szCs w:val="28"/>
        </w:rPr>
        <w:t>- за 3-4 метра подайте пострадавшему веревку, шест, доску, шарф или любое другое подручное средство;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подавать пострадавшему руку небезопасно, так как, приближаясь к полынье, вы увеличиваете нагрузку на лед и не только не поможете, но и сами рискуете провалиться.</w:t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Отогревание пострадавшего:</w:t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1. Пострадавшего надо укрыть в месте, защищенном от ветра, хорошо укутать в любую имеющуюся одежду, одеяло.</w:t>
      </w:r>
    </w:p>
    <w:p>
      <w:pPr>
        <w:pStyle w:val="Normal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drawing>
          <wp:anchor behindDoc="1" distT="0" distB="0" distL="114935" distR="114935" simplePos="0" locked="0" layoutInCell="1" allowOverlap="1" relativeHeight="7">
            <wp:simplePos x="0" y="0"/>
            <wp:positionH relativeFrom="column">
              <wp:posOffset>-70485</wp:posOffset>
            </wp:positionH>
            <wp:positionV relativeFrom="paragraph">
              <wp:posOffset>82550</wp:posOffset>
            </wp:positionV>
            <wp:extent cx="2549525" cy="1675765"/>
            <wp:effectExtent l="0" t="0" r="0" b="0"/>
            <wp:wrapTight wrapText="bothSides">
              <wp:wrapPolygon edited="0">
                <wp:start x="-99" y="0"/>
                <wp:lineTo x="-99" y="21444"/>
                <wp:lineTo x="21600" y="21444"/>
                <wp:lineTo x="21600" y="0"/>
                <wp:lineTo x="-99" y="0"/>
              </wp:wrapPolygon>
            </wp:wrapTight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944" t="39412" r="8235" b="4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2. Если он находится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3. Нельзя растирать тело, давать алкоголь, этим можно нанести серьезный вред организму. Так, при растирании охлажденная кровь из периферийных сосудов начнет активно поступать к «сердцевине» тела, что приведет к дальнейшему снижению ее температуры. Алкоголь же будет оказывать угнетающее действие на центральную нервную систему.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sz w:val="28"/>
          <w:szCs w:val="28"/>
        </w:rPr>
        <w:t>Несоблюдение правил безопасности на водных объектах в осенне-зимний период часто становится причиной гибели и травматизма людей, будьте осторожны!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Style21">
    <w:name w:val="Текст выноски"/>
    <w:basedOn w:val="Normal"/>
    <w:qFormat/>
    <w:pPr/>
    <w:rPr>
      <w:rFonts w:ascii="Tahoma" w:hAnsi="Tahoma" w:cs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1138</TotalTime>
  <Application>LibreOffice/6.4.5.2$Linux_X86_64 LibreOffice_project/40$Build-2</Application>
  <Pages>2</Pages>
  <Words>378</Words>
  <Characters>2213</Characters>
  <CharactersWithSpaces>2568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2020-12-01T17:27:00Z</dcterms:created>
  <dc:creator>Vyacheslav</dc:creator>
  <dc:description/>
  <dc:language>ru-RU</dc:language>
  <cp:lastModifiedBy>user</cp:lastModifiedBy>
  <cp:lastPrinted>2020-12-02T12:16:00Z</cp:lastPrinted>
  <dcterms:modified xsi:type="dcterms:W3CDTF">2020-12-02T12:25:00Z</dcterms:modified>
  <cp:revision>5</cp:revision>
  <dc:subject/>
  <dc:title>Методические рекомендации по обеспечению безопасности людей на водных объектах в зимних условиях</dc:title>
</cp:coreProperties>
</file>