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11" w:rsidRDefault="0002354C" w:rsidP="007E7811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11FCDD6" wp14:editId="4B8221A0">
            <wp:extent cx="6299200" cy="2668270"/>
            <wp:effectExtent l="0" t="0" r="6350" b="0"/>
            <wp:docPr id="1" name="Рисунок 1" descr="E:\Скан_20210525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Скан_20210525 (3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4633" r="5760" b="68641"/>
                    <a:stretch/>
                  </pic:blipFill>
                  <pic:spPr bwMode="auto">
                    <a:xfrm>
                      <a:off x="0" y="0"/>
                      <a:ext cx="629920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997" w:rsidRDefault="009F0997" w:rsidP="007E7811">
      <w:pPr>
        <w:spacing w:after="0" w:line="240" w:lineRule="auto"/>
        <w:rPr>
          <w:rFonts w:ascii="Times New Roman" w:hAnsi="Times New Roman" w:cs="Times New Roman"/>
        </w:rPr>
      </w:pPr>
    </w:p>
    <w:p w:rsidR="009F0997" w:rsidRDefault="009F0997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811" w:rsidRDefault="00B81FAC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альтернативной и дополнительной коммуникации</w:t>
      </w:r>
    </w:p>
    <w:p w:rsidR="007E7811" w:rsidRDefault="00B81FAC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81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Составитель:</w:t>
      </w:r>
    </w:p>
    <w:p w:rsidR="007E7811" w:rsidRDefault="00B81FAC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Рузана Василовна</w:t>
      </w:r>
    </w:p>
    <w:p w:rsidR="007E7811" w:rsidRDefault="00B81FAC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3829E0" w:rsidRDefault="003829E0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CD4DD3" w:rsidRDefault="00CD4DD3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B81FAC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2020-21</w:t>
      </w:r>
      <w:r w:rsidR="007E7811">
        <w:rPr>
          <w:rFonts w:ascii="Times New Roman" w:hAnsi="Times New Roman" w:cs="Times New Roman"/>
          <w:sz w:val="28"/>
          <w:szCs w:val="28"/>
        </w:rPr>
        <w:t xml:space="preserve"> уч. год </w:t>
      </w:r>
    </w:p>
    <w:p w:rsidR="00CD4DD3" w:rsidRDefault="00CD4DD3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E7E" w:rsidRPr="00CA1F4D" w:rsidRDefault="00973E7E" w:rsidP="00CA7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A2564" w:rsidRPr="00FA2564" w:rsidRDefault="00FA2564" w:rsidP="00FA2564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FA2564">
        <w:rPr>
          <w:rFonts w:ascii="Times New Roman" w:eastAsia="SimSun" w:hAnsi="Times New Roman" w:cs="Times New Roman"/>
          <w:sz w:val="28"/>
          <w:szCs w:val="24"/>
          <w:lang w:eastAsia="ru-RU"/>
        </w:rPr>
        <w:t>Рабочая программа по коррекционному курсу «Альтернативная и дополнительная коммуникация» 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и на основании следующих нормативно-правовых документов:</w:t>
      </w:r>
    </w:p>
    <w:p w:rsidR="00FA2564" w:rsidRPr="00FA2564" w:rsidRDefault="00FA2564" w:rsidP="00FA2564">
      <w:pPr>
        <w:numPr>
          <w:ilvl w:val="0"/>
          <w:numId w:val="46"/>
        </w:numPr>
        <w:spacing w:after="0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FA2564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Приказа </w:t>
      </w:r>
      <w:proofErr w:type="spellStart"/>
      <w:r w:rsidRPr="00FA2564">
        <w:rPr>
          <w:rFonts w:ascii="Times New Roman" w:eastAsia="SimSu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FA2564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России от 19.12.2014 № 1599 «Об утверждении федерального государственного образовательного стандарта</w:t>
      </w:r>
      <w:r w:rsidRPr="00FA2564">
        <w:rPr>
          <w:rFonts w:ascii="Tahoma" w:eastAsia="SimSun" w:hAnsi="Tahoma" w:cs="Tahoma"/>
          <w:sz w:val="28"/>
          <w:szCs w:val="24"/>
          <w:lang w:eastAsia="ru-RU"/>
        </w:rPr>
        <w:t xml:space="preserve"> </w:t>
      </w:r>
      <w:r w:rsidRPr="00FA2564">
        <w:rPr>
          <w:rFonts w:ascii="Times New Roman" w:eastAsia="SimSun" w:hAnsi="Times New Roman" w:cs="Times New Roman"/>
          <w:sz w:val="28"/>
          <w:szCs w:val="24"/>
          <w:lang w:eastAsia="ru-RU"/>
        </w:rPr>
        <w:t>образования обучающихся с умственной отсталостью (интеллектуальными нарушениями)»;</w:t>
      </w:r>
    </w:p>
    <w:p w:rsidR="00FA2564" w:rsidRPr="00FA2564" w:rsidRDefault="00FA2564" w:rsidP="00FA2564">
      <w:pPr>
        <w:numPr>
          <w:ilvl w:val="0"/>
          <w:numId w:val="46"/>
        </w:numPr>
        <w:spacing w:after="0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АООП образования обучающихся </w:t>
      </w:r>
      <w:r w:rsidRPr="00FA2564">
        <w:rPr>
          <w:rFonts w:ascii="Times New Roman" w:eastAsia="SimSun" w:hAnsi="Times New Roman" w:cs="Times New Roman"/>
          <w:sz w:val="28"/>
          <w:szCs w:val="24"/>
          <w:lang w:eastAsia="ru-RU"/>
        </w:rPr>
        <w:t>с умеренной, тяжёлой и глубокой умственной отсталостью (интеллектуальными нарушениями), тяжёлыми и множественными нарушениями развития (ТМНР) (ВАРИАНТ 2);</w:t>
      </w:r>
    </w:p>
    <w:p w:rsidR="00FA2564" w:rsidRPr="00FA2564" w:rsidRDefault="00FA2564" w:rsidP="00FA2564">
      <w:pPr>
        <w:numPr>
          <w:ilvl w:val="0"/>
          <w:numId w:val="46"/>
        </w:numPr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FA2564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Учебного </w:t>
      </w:r>
      <w:proofErr w:type="gramStart"/>
      <w:r w:rsidRPr="00FA2564">
        <w:rPr>
          <w:rFonts w:ascii="Times New Roman" w:eastAsia="SimSun" w:hAnsi="Times New Roman" w:cs="Times New Roman"/>
          <w:sz w:val="28"/>
          <w:szCs w:val="24"/>
          <w:lang w:eastAsia="ru-RU"/>
        </w:rPr>
        <w:t>плана  ГОУ</w:t>
      </w:r>
      <w:proofErr w:type="gramEnd"/>
      <w:r w:rsidRPr="00FA2564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РК «С(К)ШИ № 9» с. Ижма.</w:t>
      </w:r>
    </w:p>
    <w:p w:rsidR="006E5164" w:rsidRPr="00CA1F4D" w:rsidRDefault="006E5164" w:rsidP="006E5164">
      <w:pPr>
        <w:pStyle w:val="a5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A1F4D">
        <w:rPr>
          <w:rFonts w:ascii="Times New Roman" w:hAnsi="Times New Roman"/>
          <w:b/>
          <w:sz w:val="28"/>
          <w:szCs w:val="28"/>
        </w:rPr>
        <w:t>Цели обучения</w:t>
      </w:r>
    </w:p>
    <w:p w:rsidR="00FA2564" w:rsidRPr="00FA2564" w:rsidRDefault="00973E7E" w:rsidP="00FA2564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CA1F4D">
        <w:rPr>
          <w:rFonts w:ascii="Times New Roman" w:hAnsi="Times New Roman"/>
          <w:sz w:val="28"/>
          <w:szCs w:val="28"/>
        </w:rPr>
        <w:t xml:space="preserve">Цель </w:t>
      </w:r>
      <w:r w:rsidR="00FA2564" w:rsidRPr="00FA2564">
        <w:rPr>
          <w:rFonts w:ascii="Times New Roman" w:hAnsi="Times New Roman"/>
          <w:sz w:val="28"/>
        </w:rPr>
        <w:t>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973E7E" w:rsidRPr="00CA1F4D" w:rsidRDefault="00973E7E" w:rsidP="00FA2564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F4D">
        <w:rPr>
          <w:rFonts w:ascii="Times New Roman" w:hAnsi="Times New Roman"/>
          <w:spacing w:val="2"/>
          <w:w w:val="110"/>
          <w:sz w:val="28"/>
          <w:szCs w:val="28"/>
        </w:rPr>
        <w:t>Задачи:</w:t>
      </w:r>
    </w:p>
    <w:p w:rsidR="00636816" w:rsidRPr="00636816" w:rsidRDefault="00636816" w:rsidP="0063681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3681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-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общения; </w:t>
      </w:r>
    </w:p>
    <w:p w:rsidR="00636816" w:rsidRPr="00636816" w:rsidRDefault="00636816" w:rsidP="0063681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36816">
        <w:rPr>
          <w:rFonts w:ascii="Times New Roman" w:eastAsiaTheme="minorEastAsia" w:hAnsi="Times New Roman" w:cs="Times New Roman"/>
          <w:sz w:val="28"/>
          <w:szCs w:val="24"/>
          <w:lang w:eastAsia="ru-RU"/>
        </w:rPr>
        <w:t>- понимание обращённой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жестов;</w:t>
      </w:r>
    </w:p>
    <w:p w:rsidR="00636816" w:rsidRPr="00636816" w:rsidRDefault="00636816" w:rsidP="0063681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3681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- умение пользоваться доступными средствами коммуникации в практике экспрессивной и </w:t>
      </w:r>
      <w:proofErr w:type="spellStart"/>
      <w:r w:rsidRPr="00636816">
        <w:rPr>
          <w:rFonts w:ascii="Times New Roman" w:eastAsiaTheme="minorEastAsia" w:hAnsi="Times New Roman" w:cs="Times New Roman"/>
          <w:sz w:val="28"/>
          <w:szCs w:val="24"/>
          <w:lang w:eastAsia="ru-RU"/>
        </w:rPr>
        <w:t>импрессивной</w:t>
      </w:r>
      <w:proofErr w:type="spellEnd"/>
      <w:r w:rsidRPr="0063681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речи для решения соответствующих возрасту житейских задач;</w:t>
      </w:r>
    </w:p>
    <w:p w:rsidR="00636816" w:rsidRPr="00636816" w:rsidRDefault="00636816" w:rsidP="0063681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36816">
        <w:rPr>
          <w:rFonts w:ascii="Times New Roman" w:eastAsiaTheme="minorEastAsia" w:hAnsi="Times New Roman" w:cs="Times New Roman"/>
          <w:sz w:val="28"/>
          <w:szCs w:val="24"/>
          <w:lang w:eastAsia="ru-RU"/>
        </w:rPr>
        <w:t>- пользование воспроизводящими заменяющими речь устройствами (коммуникаторы, персональные компьютеры и другие);</w:t>
      </w:r>
    </w:p>
    <w:p w:rsidR="00636816" w:rsidRPr="00636816" w:rsidRDefault="00636816" w:rsidP="0063681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36816">
        <w:rPr>
          <w:rFonts w:ascii="Times New Roman" w:eastAsiaTheme="minorEastAsia" w:hAnsi="Times New Roman" w:cs="Times New Roman"/>
          <w:sz w:val="28"/>
          <w:szCs w:val="24"/>
          <w:lang w:eastAsia="ru-RU"/>
        </w:rPr>
        <w:t>- развитие речи как средства общения в контексте познания окружающего мира и личного опыта ребёнка;</w:t>
      </w:r>
    </w:p>
    <w:p w:rsidR="00636816" w:rsidRPr="00636816" w:rsidRDefault="00636816" w:rsidP="0063681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3681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- обучение глобальному чтению в доступных ребёнку пределах, формирование навыка понимания смысла узнаваемого слова; копирование с образца отдельных букв, слогов или слов; </w:t>
      </w:r>
    </w:p>
    <w:p w:rsidR="00636816" w:rsidRPr="00636816" w:rsidRDefault="00636816" w:rsidP="0063681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3681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- развитие предпосылок к осмысленному чтению и письму; </w:t>
      </w:r>
    </w:p>
    <w:p w:rsidR="00636816" w:rsidRPr="00636816" w:rsidRDefault="00636816" w:rsidP="00636816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36816">
        <w:rPr>
          <w:rFonts w:ascii="Times New Roman" w:eastAsiaTheme="minorEastAsia" w:hAnsi="Times New Roman" w:cs="Times New Roman"/>
          <w:sz w:val="28"/>
          <w:szCs w:val="24"/>
          <w:lang w:eastAsia="ru-RU"/>
        </w:rPr>
        <w:t>- овладение чтением и письмом на доступном обучающемуся уровне.</w:t>
      </w:r>
    </w:p>
    <w:p w:rsidR="00717E26" w:rsidRDefault="00717E26" w:rsidP="00CA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BF4" w:rsidRDefault="008E3BF4" w:rsidP="00CA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F4D" w:rsidRDefault="00CA1F4D" w:rsidP="00CA1F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курса</w:t>
      </w:r>
    </w:p>
    <w:p w:rsidR="00717E26" w:rsidRPr="00717E26" w:rsidRDefault="00717E26" w:rsidP="00717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7E26">
        <w:rPr>
          <w:rFonts w:ascii="Times New Roman" w:hAnsi="Times New Roman" w:cs="Times New Roman"/>
          <w:sz w:val="28"/>
          <w:szCs w:val="24"/>
        </w:rPr>
        <w:t xml:space="preserve">Речь играет основную роль в когнитивном и эмоциональном развитии ребенка. Коммуникация и общение – неотъемлемые составляющие социальной жизни человека. Специфические нарушения развития ребенка значительно препятствуют и ограничивают его полноценное общение с окружающими. Физические ограничения при ДЦП затрудняют формирование экспрессивных движений (мимика, указательные жесты и др.), работу артикуляционного аппарата, дети с трудом произносят отдельные звуки и слоги. У детей, имеющих нарушение интеллекта в сочетании с аутистическими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</w:t>
      </w:r>
      <w:proofErr w:type="gramStart"/>
      <w:r w:rsidRPr="00717E26">
        <w:rPr>
          <w:rFonts w:ascii="Times New Roman" w:hAnsi="Times New Roman" w:cs="Times New Roman"/>
          <w:sz w:val="28"/>
          <w:szCs w:val="24"/>
        </w:rPr>
        <w:t>значительно  затруднено</w:t>
      </w:r>
      <w:proofErr w:type="gramEnd"/>
      <w:r w:rsidRPr="00717E26">
        <w:rPr>
          <w:rFonts w:ascii="Times New Roman" w:hAnsi="Times New Roman" w:cs="Times New Roman"/>
          <w:sz w:val="28"/>
          <w:szCs w:val="24"/>
        </w:rPr>
        <w:t xml:space="preserve">, либо невозможно. </w:t>
      </w:r>
    </w:p>
    <w:p w:rsidR="00717E26" w:rsidRPr="00717E26" w:rsidRDefault="00717E26" w:rsidP="00717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7E26">
        <w:rPr>
          <w:rFonts w:ascii="Times New Roman" w:hAnsi="Times New Roman" w:cs="Times New Roman"/>
          <w:sz w:val="28"/>
          <w:szCs w:val="24"/>
        </w:rPr>
        <w:t xml:space="preserve">У детей с умеренной и 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 По уровню </w:t>
      </w:r>
      <w:proofErr w:type="spellStart"/>
      <w:r w:rsidRPr="00717E26">
        <w:rPr>
          <w:rFonts w:ascii="Times New Roman" w:hAnsi="Times New Roman" w:cs="Times New Roman"/>
          <w:sz w:val="28"/>
          <w:szCs w:val="24"/>
        </w:rPr>
        <w:t>сформированности</w:t>
      </w:r>
      <w:proofErr w:type="spellEnd"/>
      <w:r w:rsidRPr="00717E26">
        <w:rPr>
          <w:rFonts w:ascii="Times New Roman" w:hAnsi="Times New Roman" w:cs="Times New Roman"/>
          <w:sz w:val="28"/>
          <w:szCs w:val="24"/>
        </w:rPr>
        <w:t xml:space="preserve"> речи выделяются дети с отсутствием речи, со </w:t>
      </w:r>
      <w:proofErr w:type="spellStart"/>
      <w:r w:rsidRPr="00717E26">
        <w:rPr>
          <w:rFonts w:ascii="Times New Roman" w:hAnsi="Times New Roman" w:cs="Times New Roman"/>
          <w:sz w:val="28"/>
          <w:szCs w:val="24"/>
        </w:rPr>
        <w:t>звукокомплексами</w:t>
      </w:r>
      <w:proofErr w:type="spellEnd"/>
      <w:r w:rsidRPr="00717E26">
        <w:rPr>
          <w:rFonts w:ascii="Times New Roman" w:hAnsi="Times New Roman" w:cs="Times New Roman"/>
          <w:sz w:val="28"/>
          <w:szCs w:val="24"/>
        </w:rPr>
        <w:t xml:space="preserve">, с высказыванием на уровне отдельных слов, с наличием фраз. При этом речь невнятная, косноязычная, малораспространенная, с </w:t>
      </w:r>
      <w:proofErr w:type="spellStart"/>
      <w:r w:rsidRPr="00717E26">
        <w:rPr>
          <w:rFonts w:ascii="Times New Roman" w:hAnsi="Times New Roman" w:cs="Times New Roman"/>
          <w:sz w:val="28"/>
          <w:szCs w:val="24"/>
        </w:rPr>
        <w:t>аграмматизмами</w:t>
      </w:r>
      <w:proofErr w:type="spellEnd"/>
      <w:r w:rsidRPr="00717E26">
        <w:rPr>
          <w:rFonts w:ascii="Times New Roman" w:hAnsi="Times New Roman" w:cs="Times New Roman"/>
          <w:sz w:val="28"/>
          <w:szCs w:val="24"/>
        </w:rPr>
        <w:t>. Ввиду этого при обучении большей части данной категории детей используют разнообразные средства невербальной коммуникации.</w:t>
      </w:r>
    </w:p>
    <w:p w:rsidR="00CE36FA" w:rsidRPr="006B0C97" w:rsidRDefault="00CE36FA" w:rsidP="00CE36FA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6B0C97">
        <w:rPr>
          <w:rStyle w:val="c22"/>
          <w:b/>
          <w:bCs/>
          <w:color w:val="000000"/>
          <w:sz w:val="28"/>
          <w:szCs w:val="28"/>
        </w:rPr>
        <w:t>Место предмета в учебном плане</w:t>
      </w:r>
    </w:p>
    <w:p w:rsidR="00CE36FA" w:rsidRPr="006B0C97" w:rsidRDefault="00CE36FA" w:rsidP="00CE36F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  <w:sz w:val="28"/>
          <w:szCs w:val="28"/>
        </w:rPr>
      </w:pPr>
      <w:r w:rsidRPr="006B0C97">
        <w:rPr>
          <w:rStyle w:val="c4"/>
          <w:color w:val="000000"/>
          <w:sz w:val="28"/>
          <w:szCs w:val="28"/>
        </w:rPr>
        <w:t xml:space="preserve">    В рамках основного общего образования </w:t>
      </w:r>
      <w:r w:rsidR="003A3953">
        <w:rPr>
          <w:rStyle w:val="c4"/>
          <w:color w:val="000000"/>
          <w:sz w:val="28"/>
          <w:szCs w:val="28"/>
        </w:rPr>
        <w:t xml:space="preserve">на </w:t>
      </w:r>
      <w:r w:rsidRPr="006B0C97">
        <w:rPr>
          <w:rStyle w:val="c4"/>
          <w:color w:val="000000"/>
          <w:sz w:val="28"/>
          <w:szCs w:val="28"/>
        </w:rPr>
        <w:t xml:space="preserve">изучение </w:t>
      </w:r>
      <w:r w:rsidR="007A3876">
        <w:rPr>
          <w:rStyle w:val="c4"/>
          <w:color w:val="000000"/>
          <w:sz w:val="28"/>
          <w:szCs w:val="28"/>
        </w:rPr>
        <w:t>альтернативной и дополнительной коммуникации</w:t>
      </w:r>
      <w:r w:rsidRPr="006B0C97">
        <w:rPr>
          <w:rStyle w:val="c4"/>
          <w:color w:val="000000"/>
          <w:sz w:val="28"/>
          <w:szCs w:val="28"/>
        </w:rPr>
        <w:t xml:space="preserve"> </w:t>
      </w:r>
      <w:r w:rsidR="003A3953">
        <w:rPr>
          <w:rStyle w:val="c4"/>
          <w:color w:val="000000"/>
          <w:sz w:val="28"/>
          <w:szCs w:val="28"/>
        </w:rPr>
        <w:t>отводится</w:t>
      </w:r>
      <w:r w:rsidRPr="006B0C97">
        <w:rPr>
          <w:rStyle w:val="c4"/>
          <w:color w:val="000000"/>
          <w:sz w:val="28"/>
          <w:szCs w:val="28"/>
        </w:rPr>
        <w:t xml:space="preserve"> </w:t>
      </w:r>
      <w:r w:rsidR="007A3876">
        <w:rPr>
          <w:rStyle w:val="c4"/>
          <w:color w:val="000000"/>
          <w:sz w:val="28"/>
          <w:szCs w:val="28"/>
        </w:rPr>
        <w:t>34</w:t>
      </w:r>
      <w:r w:rsidR="003A3953">
        <w:rPr>
          <w:rStyle w:val="c4"/>
          <w:color w:val="000000"/>
          <w:sz w:val="28"/>
          <w:szCs w:val="28"/>
        </w:rPr>
        <w:t xml:space="preserve"> </w:t>
      </w:r>
      <w:r w:rsidR="007A3876">
        <w:rPr>
          <w:rStyle w:val="c4"/>
          <w:color w:val="000000"/>
          <w:sz w:val="28"/>
          <w:szCs w:val="28"/>
        </w:rPr>
        <w:t>часа</w:t>
      </w:r>
      <w:r w:rsidR="003A3953">
        <w:rPr>
          <w:rStyle w:val="c4"/>
          <w:color w:val="000000"/>
          <w:sz w:val="28"/>
          <w:szCs w:val="28"/>
        </w:rPr>
        <w:t xml:space="preserve"> в год (из расчёта 1 час</w:t>
      </w:r>
      <w:r w:rsidRPr="006B0C97">
        <w:rPr>
          <w:rStyle w:val="c4"/>
          <w:color w:val="000000"/>
          <w:sz w:val="28"/>
          <w:szCs w:val="28"/>
        </w:rPr>
        <w:t xml:space="preserve"> в неделю). </w:t>
      </w:r>
    </w:p>
    <w:p w:rsidR="00CE36FA" w:rsidRPr="0020145E" w:rsidRDefault="0020145E" w:rsidP="0020145E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145E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Результаты освоения учебного предмета</w:t>
      </w:r>
    </w:p>
    <w:p w:rsidR="00FD60B0" w:rsidRPr="00CA1F4D" w:rsidRDefault="00FD60B0" w:rsidP="00FD60B0">
      <w:pPr>
        <w:widowControl w:val="0"/>
        <w:autoSpaceDE w:val="0"/>
        <w:autoSpaceDN w:val="0"/>
        <w:adjustRightInd w:val="0"/>
        <w:spacing w:after="0"/>
        <w:ind w:right="-24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Ли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ч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н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о</w:t>
      </w:r>
      <w:r w:rsidRPr="00CA1F4D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  <w:u w:val="thick"/>
        </w:rPr>
        <w:t>с</w:t>
      </w:r>
      <w:r w:rsidRPr="00CA1F4D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н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ы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м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и</w:t>
      </w:r>
      <w:r w:rsidRPr="00CA1F4D">
        <w:rPr>
          <w:rFonts w:ascii="Times New Roman" w:hAnsi="Times New Roman" w:cs="Times New Roman"/>
          <w:b/>
          <w:bCs/>
          <w:i/>
          <w:iCs/>
          <w:spacing w:val="-17"/>
          <w:sz w:val="28"/>
          <w:szCs w:val="28"/>
          <w:u w:val="thick"/>
        </w:rPr>
        <w:t xml:space="preserve"> 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р</w:t>
      </w:r>
      <w:r w:rsidRPr="00CA1F4D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  <w:u w:val="thick"/>
        </w:rPr>
        <w:t>е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з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у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л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ь</w:t>
      </w:r>
      <w:r w:rsidRPr="00CA1F4D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а</w:t>
      </w:r>
      <w:r w:rsidRPr="00CA1F4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а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м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и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A1F4D">
        <w:rPr>
          <w:rFonts w:ascii="Times New Roman" w:hAnsi="Times New Roman" w:cs="Times New Roman"/>
          <w:sz w:val="28"/>
          <w:szCs w:val="28"/>
        </w:rPr>
        <w:t>и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BB77D2">
        <w:rPr>
          <w:rFonts w:ascii="Times New Roman" w:hAnsi="Times New Roman" w:cs="Times New Roman"/>
          <w:sz w:val="28"/>
          <w:szCs w:val="28"/>
        </w:rPr>
        <w:t>чения</w:t>
      </w:r>
      <w:r w:rsidRPr="00CA1F4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gramStart"/>
      <w:r w:rsidRPr="00CA1F4D">
        <w:rPr>
          <w:rFonts w:ascii="Times New Roman" w:hAnsi="Times New Roman" w:cs="Times New Roman"/>
          <w:sz w:val="28"/>
          <w:szCs w:val="28"/>
        </w:rPr>
        <w:t>п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923E93">
        <w:rPr>
          <w:rFonts w:ascii="Times New Roman" w:hAnsi="Times New Roman" w:cs="Times New Roman"/>
          <w:sz w:val="28"/>
          <w:szCs w:val="28"/>
        </w:rPr>
        <w:t xml:space="preserve">а </w:t>
      </w:r>
      <w:r w:rsidRPr="00CA1F4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CA1F4D">
        <w:rPr>
          <w:rFonts w:ascii="Times New Roman" w:hAnsi="Times New Roman" w:cs="Times New Roman"/>
          <w:sz w:val="28"/>
          <w:szCs w:val="28"/>
        </w:rPr>
        <w:t xml:space="preserve"> с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CA1F4D">
        <w:rPr>
          <w:rFonts w:ascii="Times New Roman" w:hAnsi="Times New Roman" w:cs="Times New Roman"/>
          <w:sz w:val="28"/>
          <w:szCs w:val="28"/>
        </w:rPr>
        <w:t xml:space="preserve">ие 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ения:</w:t>
      </w:r>
    </w:p>
    <w:p w:rsidR="00454388" w:rsidRPr="00454388" w:rsidRDefault="00FD60B0" w:rsidP="00454388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A1F4D">
        <w:rPr>
          <w:rFonts w:ascii="Times New Roman" w:hAnsi="Times New Roman" w:cs="Times New Roman"/>
          <w:sz w:val="28"/>
          <w:szCs w:val="28"/>
        </w:rPr>
        <w:tab/>
      </w:r>
      <w:r w:rsidR="00454388" w:rsidRPr="00454388">
        <w:rPr>
          <w:rFonts w:ascii="Times New Roman" w:eastAsiaTheme="minorEastAsia" w:hAnsi="Times New Roman" w:cs="Times New Roman"/>
          <w:sz w:val="28"/>
          <w:szCs w:val="24"/>
          <w:lang w:eastAsia="ru-RU"/>
        </w:rPr>
        <w:t>- осознание своего «Я»;</w:t>
      </w:r>
    </w:p>
    <w:p w:rsidR="00454388" w:rsidRPr="00454388" w:rsidRDefault="00454388" w:rsidP="00454388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543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ab/>
      </w:r>
      <w:r w:rsidRPr="00454388">
        <w:rPr>
          <w:rFonts w:ascii="Times New Roman" w:eastAsiaTheme="minorEastAsia" w:hAnsi="Times New Roman" w:cs="Times New Roman"/>
          <w:sz w:val="28"/>
          <w:szCs w:val="24"/>
          <w:lang w:eastAsia="ru-RU"/>
        </w:rPr>
        <w:t>- адекватное принятие окружающего и социального мира;</w:t>
      </w:r>
    </w:p>
    <w:p w:rsidR="00454388" w:rsidRPr="00454388" w:rsidRDefault="00454388" w:rsidP="00454388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54388">
        <w:rPr>
          <w:rFonts w:ascii="Times New Roman" w:eastAsiaTheme="minorEastAsia" w:hAnsi="Times New Roman" w:cs="Times New Roman"/>
          <w:sz w:val="28"/>
          <w:szCs w:val="24"/>
          <w:lang w:eastAsia="ru-RU"/>
        </w:rPr>
        <w:t>- овладение элементарными социально-бытовыми умениями, начальными навыками адаптации в социуме;</w:t>
      </w:r>
    </w:p>
    <w:p w:rsidR="00454388" w:rsidRPr="00454388" w:rsidRDefault="00454388" w:rsidP="00454388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54388">
        <w:rPr>
          <w:rFonts w:ascii="Times New Roman" w:eastAsiaTheme="minorEastAsia" w:hAnsi="Times New Roman" w:cs="Times New Roman"/>
          <w:sz w:val="28"/>
          <w:szCs w:val="24"/>
          <w:lang w:eastAsia="ru-RU"/>
        </w:rPr>
        <w:t>- сотрудничество с взрослыми;</w:t>
      </w:r>
    </w:p>
    <w:p w:rsidR="00454388" w:rsidRPr="00454388" w:rsidRDefault="00454388" w:rsidP="00454388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54388">
        <w:rPr>
          <w:rFonts w:ascii="Times New Roman" w:eastAsiaTheme="minorEastAsia" w:hAnsi="Times New Roman" w:cs="Times New Roman"/>
          <w:sz w:val="28"/>
          <w:szCs w:val="24"/>
          <w:lang w:eastAsia="ru-RU"/>
        </w:rPr>
        <w:t>- доброжелательное отношение к окружающим;</w:t>
      </w:r>
    </w:p>
    <w:p w:rsidR="00454388" w:rsidRPr="00454388" w:rsidRDefault="00454388" w:rsidP="00454388">
      <w:pPr>
        <w:widowControl w:val="0"/>
        <w:autoSpaceDE w:val="0"/>
        <w:autoSpaceDN w:val="0"/>
        <w:adjustRightInd w:val="0"/>
        <w:snapToGrid w:val="0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54388">
        <w:rPr>
          <w:rFonts w:ascii="Times New Roman" w:eastAsiaTheme="minorEastAsia" w:hAnsi="Times New Roman" w:cs="Times New Roman"/>
          <w:sz w:val="28"/>
          <w:szCs w:val="24"/>
          <w:lang w:eastAsia="ru-RU"/>
        </w:rPr>
        <w:t>- умение сообщать различными способами о нездоровье, опасности и др.</w:t>
      </w:r>
    </w:p>
    <w:p w:rsidR="00FD60B0" w:rsidRPr="00CA1F4D" w:rsidRDefault="00FD60B0" w:rsidP="00FD60B0">
      <w:pPr>
        <w:widowControl w:val="0"/>
        <w:tabs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right="-248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lastRenderedPageBreak/>
        <w:t>Пр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д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CA1F4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ны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 </w:t>
      </w: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р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з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л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та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а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 </w:t>
      </w:r>
      <w:r w:rsidRPr="00CA1F4D">
        <w:rPr>
          <w:rFonts w:ascii="Times New Roman" w:hAnsi="Times New Roman" w:cs="Times New Roman"/>
          <w:sz w:val="28"/>
          <w:szCs w:val="28"/>
        </w:rPr>
        <w:t>и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z w:val="28"/>
          <w:szCs w:val="28"/>
        </w:rPr>
        <w:t>че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CA1F4D">
        <w:rPr>
          <w:rFonts w:ascii="Times New Roman" w:hAnsi="Times New Roman" w:cs="Times New Roman"/>
          <w:sz w:val="28"/>
          <w:szCs w:val="28"/>
        </w:rPr>
        <w:t xml:space="preserve">ия 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CA1F4D">
        <w:rPr>
          <w:rFonts w:ascii="Times New Roman" w:hAnsi="Times New Roman" w:cs="Times New Roman"/>
          <w:sz w:val="28"/>
          <w:szCs w:val="28"/>
        </w:rPr>
        <w:t>р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A1F4D">
        <w:rPr>
          <w:rFonts w:ascii="Times New Roman" w:hAnsi="Times New Roman" w:cs="Times New Roman"/>
          <w:sz w:val="28"/>
          <w:szCs w:val="28"/>
        </w:rPr>
        <w:t>д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923E93">
        <w:rPr>
          <w:rFonts w:ascii="Times New Roman" w:hAnsi="Times New Roman" w:cs="Times New Roman"/>
          <w:sz w:val="28"/>
          <w:szCs w:val="28"/>
        </w:rPr>
        <w:t>а</w:t>
      </w:r>
      <w:r w:rsidRPr="00CA1F4D">
        <w:rPr>
          <w:rFonts w:ascii="Times New Roman" w:hAnsi="Times New Roman" w:cs="Times New Roman"/>
          <w:sz w:val="28"/>
          <w:szCs w:val="28"/>
        </w:rPr>
        <w:t xml:space="preserve"> я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CA1F4D">
        <w:rPr>
          <w:rFonts w:ascii="Times New Roman" w:hAnsi="Times New Roman" w:cs="Times New Roman"/>
          <w:sz w:val="28"/>
          <w:szCs w:val="28"/>
        </w:rPr>
        <w:t>я с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CA1F4D">
        <w:rPr>
          <w:rFonts w:ascii="Times New Roman" w:hAnsi="Times New Roman" w:cs="Times New Roman"/>
          <w:sz w:val="28"/>
          <w:szCs w:val="28"/>
        </w:rPr>
        <w:t xml:space="preserve">ие 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923E93">
        <w:rPr>
          <w:rFonts w:ascii="Times New Roman" w:hAnsi="Times New Roman" w:cs="Times New Roman"/>
          <w:sz w:val="28"/>
          <w:szCs w:val="28"/>
        </w:rPr>
        <w:t>ения:</w:t>
      </w:r>
    </w:p>
    <w:p w:rsidR="00923E93" w:rsidRPr="00923E93" w:rsidRDefault="00923E93" w:rsidP="00923E93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23E93">
        <w:rPr>
          <w:rFonts w:ascii="Times New Roman" w:eastAsiaTheme="minorEastAsia" w:hAnsi="Times New Roman" w:cs="Times New Roman"/>
          <w:sz w:val="28"/>
          <w:szCs w:val="24"/>
          <w:lang w:eastAsia="ru-RU"/>
        </w:rPr>
        <w:t>- реагирование на собственное имя;</w:t>
      </w:r>
    </w:p>
    <w:p w:rsidR="00923E93" w:rsidRPr="00923E93" w:rsidRDefault="00923E93" w:rsidP="00923E93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23E93">
        <w:rPr>
          <w:rFonts w:ascii="Times New Roman" w:eastAsiaTheme="minorEastAsia" w:hAnsi="Times New Roman" w:cs="Times New Roman"/>
          <w:sz w:val="28"/>
          <w:szCs w:val="24"/>
          <w:lang w:eastAsia="ru-RU"/>
        </w:rPr>
        <w:t>- понимание простых слов «мама», «папа», «дядя» и др. и слов, обозначающих объекты и явления природы, объекты рукотворного мира и деятельность человека;</w:t>
      </w:r>
    </w:p>
    <w:p w:rsidR="00923E93" w:rsidRPr="00923E93" w:rsidRDefault="00923E93" w:rsidP="00923E93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23E93">
        <w:rPr>
          <w:rFonts w:ascii="Times New Roman" w:eastAsiaTheme="minorEastAsia" w:hAnsi="Times New Roman" w:cs="Times New Roman"/>
          <w:sz w:val="28"/>
          <w:szCs w:val="24"/>
          <w:lang w:eastAsia="ru-RU"/>
        </w:rPr>
        <w:t>- понимание смысла рисунков, фотографий, пиктограмм, других графических знаков;</w:t>
      </w:r>
    </w:p>
    <w:p w:rsidR="00923E93" w:rsidRPr="00923E93" w:rsidRDefault="00923E93" w:rsidP="00923E93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23E93">
        <w:rPr>
          <w:rFonts w:ascii="Times New Roman" w:eastAsiaTheme="minorEastAsia" w:hAnsi="Times New Roman" w:cs="Times New Roman"/>
          <w:sz w:val="28"/>
          <w:szCs w:val="24"/>
          <w:lang w:eastAsia="ru-RU"/>
        </w:rPr>
        <w:t>- глобальное чтение в доступных ребенку пределах, понимание смысла узнаваемого слова;</w:t>
      </w:r>
    </w:p>
    <w:p w:rsidR="00923E93" w:rsidRPr="00923E93" w:rsidRDefault="00923E93" w:rsidP="00923E93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23E93">
        <w:rPr>
          <w:rFonts w:ascii="Times New Roman" w:eastAsiaTheme="minorEastAsia" w:hAnsi="Times New Roman" w:cs="Times New Roman"/>
          <w:sz w:val="28"/>
          <w:szCs w:val="24"/>
          <w:lang w:eastAsia="ru-RU"/>
        </w:rPr>
        <w:t>- начальные навыки чтения и письма (узнавание и различение образов графем (букв), копирование с образца отдельных букв, слогов, слов);</w:t>
      </w:r>
    </w:p>
    <w:p w:rsidR="00923E93" w:rsidRPr="00923E93" w:rsidRDefault="00923E93" w:rsidP="00923E93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23E93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- умение использовать усвоенный лексико-грамматический </w:t>
      </w:r>
      <w:proofErr w:type="gramStart"/>
      <w:r w:rsidRPr="00923E93">
        <w:rPr>
          <w:rFonts w:ascii="Times New Roman" w:eastAsiaTheme="minorEastAsia" w:hAnsi="Times New Roman" w:cs="Times New Roman"/>
          <w:sz w:val="28"/>
          <w:szCs w:val="24"/>
          <w:lang w:eastAsia="ru-RU"/>
        </w:rPr>
        <w:t>материал  или</w:t>
      </w:r>
      <w:proofErr w:type="gramEnd"/>
      <w:r w:rsidRPr="00923E93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пользоваться средствами альтернативной коммуникации: жестами, взглядом, коммуникативными таблицами, тетрадями, воспроизводящими (синтезирующими) речь устройствами (коммуникаторами, персональными компьютерами и др.)  для решения соответствующих возрасту житейских задач: приветствие собеседника; привлечение к себе внимания; обращение с просьбой о помощи; выражение согласия (несогласия); прощание с собеседником; указание на объект при выражении своих желаний.</w:t>
      </w:r>
    </w:p>
    <w:p w:rsidR="00923E93" w:rsidRPr="00D35FFC" w:rsidRDefault="00923E93" w:rsidP="00923E9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ascii="Times New Roman" w:eastAsiaTheme="minorEastAsia" w:hAnsi="Times New Roman" w:cs="Times New Roman"/>
          <w:b/>
          <w:color w:val="00B050"/>
          <w:sz w:val="24"/>
          <w:szCs w:val="24"/>
          <w:lang w:eastAsia="ru-RU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E42278" w:rsidRDefault="002D533F" w:rsidP="00E42278">
      <w:pPr>
        <w:pageBreakBefore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7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 по программе</w:t>
      </w:r>
      <w:r w:rsidR="00EF25C9" w:rsidRPr="00E42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2C5">
        <w:rPr>
          <w:rFonts w:ascii="Times New Roman" w:hAnsi="Times New Roman" w:cs="Times New Roman"/>
          <w:b/>
          <w:sz w:val="24"/>
          <w:szCs w:val="24"/>
        </w:rPr>
        <w:t>«Альтернативная и дополнительная коммуникация</w:t>
      </w:r>
      <w:r w:rsidRPr="00E422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32C5">
        <w:rPr>
          <w:rFonts w:ascii="Times New Roman" w:hAnsi="Times New Roman" w:cs="Times New Roman"/>
          <w:b/>
          <w:sz w:val="24"/>
          <w:szCs w:val="24"/>
        </w:rPr>
        <w:t>2</w:t>
      </w:r>
      <w:r w:rsidRPr="00E42278"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p w:rsidR="00EF25C9" w:rsidRPr="006B7B2F" w:rsidRDefault="00236BB2" w:rsidP="00E422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(34 часа</w:t>
      </w:r>
      <w:r w:rsidR="00EF25C9" w:rsidRPr="006B7B2F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562"/>
        <w:gridCol w:w="5529"/>
        <w:gridCol w:w="1134"/>
        <w:gridCol w:w="1134"/>
        <w:gridCol w:w="1134"/>
      </w:tblGrid>
      <w:tr w:rsidR="003850D9" w:rsidRPr="006B7B2F" w:rsidTr="004805BA">
        <w:tc>
          <w:tcPr>
            <w:tcW w:w="562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9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Дата по факту</w:t>
            </w:r>
          </w:p>
        </w:tc>
      </w:tr>
      <w:tr w:rsidR="00701F15" w:rsidRPr="00EB5CE4" w:rsidTr="00701F15">
        <w:trPr>
          <w:trHeight w:val="162"/>
        </w:trPr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701F15" w:rsidRPr="00D35FFC" w:rsidRDefault="00701F15" w:rsidP="00701F1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контакта с собеседником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Реагирование на собственное имя.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(различие) имен членов семьи, учащихся и т.д.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 (посуда, мебель, одежда).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обобщающих понятий (посуда, мебель, одежда).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действие предмета.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признак предмета (цвет, величина).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701F15" w:rsidRPr="00701F15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F15">
              <w:rPr>
                <w:rFonts w:ascii="Times New Roman" w:hAnsi="Times New Roman" w:cs="Times New Roman"/>
                <w:sz w:val="24"/>
                <w:szCs w:val="24"/>
              </w:rPr>
              <w:t>Понимание слов, указывающих на предмет, его признаки (я, он, мой и др.)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701F15" w:rsidRPr="00701F15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число, количество предметов.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взаимосвязь слов в предложении (в, на, под, из, из-за и др.)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</w:rPr>
              <w:t>Называние (употребление) отдельных звуков, звукоподражаний,  звуковых комплексов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</w:rPr>
              <w:t>Называние (употребление)  простых по звуковому составу слов (мама, папа, дядя и др.)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701F15" w:rsidRPr="00EB5CE4" w:rsidRDefault="00701F15" w:rsidP="0070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</w:rPr>
              <w:t>Называние собственного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</w:rPr>
              <w:t>Называние (употребление) слов, обозначающих признак действия, состояние (громко, тихо, быстро, медленно, хорошо, плохо, весело, грустно и др.)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Адекватная ответная  реакция на речь и интонацию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простых слов «мама», «папа» и т.д.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701F15">
        <w:trPr>
          <w:trHeight w:val="295"/>
        </w:trPr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701F15" w:rsidRPr="00D35FFC" w:rsidRDefault="00701F15" w:rsidP="00701F1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твие собеседника звуком.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701F15" w:rsidRPr="00D35FFC" w:rsidRDefault="00701F15" w:rsidP="00701F1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лечение к себе внимания звуком.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701F15" w:rsidRPr="00EB5CE4" w:rsidRDefault="00E118F4" w:rsidP="00701F15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Обращение с просьбой о помощи, выражая её звуком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701F15" w:rsidRPr="00EB5CE4" w:rsidRDefault="00E118F4" w:rsidP="00701F15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Выражение согласия (несогласия)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звуком.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701F15" w:rsidRPr="00EB5CE4" w:rsidRDefault="00E118F4" w:rsidP="0070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Выражение благодарности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звуком.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701F15" w:rsidRPr="00EB5CE4" w:rsidRDefault="00E118F4" w:rsidP="0070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взглядом на объект при выражении своих желаний, ответе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вопрос, </w:t>
            </w:r>
            <w:r w:rsidRPr="00D3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 мимикой согласия (несогласия), приветствие (прощание) с использованием мимики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701F15" w:rsidRPr="00EB5CE4" w:rsidRDefault="00E118F4" w:rsidP="0070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взглядом на объект при выражении своих желаний, ответе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вопрос, </w:t>
            </w:r>
            <w:r w:rsidRPr="00D3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 мимикой согласия (несогласия), приветствие (прощание) с использованием мимики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701F15" w:rsidRPr="00EB5CE4" w:rsidRDefault="00E118F4" w:rsidP="0070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3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оддержание зрительного кон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такта с собеседником.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29" w:type="dxa"/>
          </w:tcPr>
          <w:p w:rsidR="00701F15" w:rsidRPr="00EB5CE4" w:rsidRDefault="00E118F4" w:rsidP="0070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 жестом согласия (несогласия), благодарности, своих желаний;  приветствие (прощание), обращение за помощью, ответы на вопросы с  использованием жеста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701F15" w:rsidRPr="00EB5CE4" w:rsidRDefault="00E118F4" w:rsidP="0070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 жестом согласия (несогласия), благодарности, своих желаний;  приветствие (прощание), обращение за помощью, ответы на вопросы с  использованием жеста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701F15" w:rsidRPr="00EB5CE4" w:rsidRDefault="00E118F4" w:rsidP="0070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внимания, выражение благодарности звучащим предметом;  обращение за помощью, ответы на вопросы,  предполагающие согласие (несогласие)  с использованием звучащего предмета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701F15" w:rsidRPr="00EB5CE4" w:rsidRDefault="00E118F4" w:rsidP="0070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внимания, выражение благодарности звучащим предметом;  обращение за помощью, ответы на вопросы,  предполагающие согласие (несогласие)  с использованием звучащего предмета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701F15" w:rsidRPr="00EB5CE4" w:rsidRDefault="00E118F4" w:rsidP="00701F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 своих желаний (благодарности), обращение за помощью, приветствие (прощание), ответы на вопросы с предъявлением предметного символа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E118F4" w:rsidRPr="00E118F4" w:rsidRDefault="00E118F4" w:rsidP="00E11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F4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словом «да», «нет» жестом и символом. Умение использовать символы и жесты</w:t>
            </w:r>
          </w:p>
          <w:p w:rsidR="00701F15" w:rsidRPr="00EB5CE4" w:rsidRDefault="00E118F4" w:rsidP="00E11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F4">
              <w:rPr>
                <w:rFonts w:ascii="Times New Roman" w:hAnsi="Times New Roman" w:cs="Times New Roman"/>
                <w:sz w:val="24"/>
                <w:szCs w:val="24"/>
              </w:rPr>
              <w:t>Действия по подражанию, использование по назначению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с помощью взрослого.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E118F4" w:rsidRPr="00E118F4" w:rsidRDefault="00E118F4" w:rsidP="00E11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F4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словом «да», «нет» жестом и символом. Умение использовать символы и жесты</w:t>
            </w:r>
          </w:p>
          <w:p w:rsidR="00701F15" w:rsidRPr="00EB5CE4" w:rsidRDefault="00E118F4" w:rsidP="00E11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8F4">
              <w:rPr>
                <w:rFonts w:ascii="Times New Roman" w:hAnsi="Times New Roman" w:cs="Times New Roman"/>
                <w:sz w:val="24"/>
                <w:szCs w:val="24"/>
              </w:rPr>
              <w:t>Действия по подражанию, использование по назначению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с помощью взрослого.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701F15" w:rsidRPr="00EB5CE4" w:rsidRDefault="00B82C04" w:rsidP="0070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Ознакомление со словом «хорошо», «плохо» жестом и символом. 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8E3BF4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701F15" w:rsidRPr="00B82C04" w:rsidRDefault="00B82C04" w:rsidP="00B82C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C04">
              <w:rPr>
                <w:rFonts w:ascii="Times New Roman" w:hAnsi="Times New Roman" w:cs="Times New Roman"/>
                <w:sz w:val="24"/>
              </w:rPr>
              <w:t>Тема «Овощи». Активизация и обогащение словаря.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157FE1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15" w:rsidRPr="00EB5CE4" w:rsidTr="004805BA">
        <w:tc>
          <w:tcPr>
            <w:tcW w:w="562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701F15" w:rsidRPr="00C063B7" w:rsidRDefault="00C063B7" w:rsidP="0023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Складывание букв.</w:t>
            </w:r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F15" w:rsidRPr="00EB5CE4" w:rsidRDefault="00157FE1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01F15" w:rsidRPr="00EB5CE4" w:rsidRDefault="00701F15" w:rsidP="00701F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C28" w:rsidRPr="00CA1F4D" w:rsidRDefault="00636C28" w:rsidP="00EF25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5C9" w:rsidRPr="00CA1F4D" w:rsidRDefault="00EF25C9" w:rsidP="00BB77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EF25C9" w:rsidRPr="00923E93" w:rsidRDefault="00923E93" w:rsidP="00EF2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E93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EF25C9" w:rsidRPr="00DF0AD3" w:rsidRDefault="00EF25C9" w:rsidP="00DF0AD3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D3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EF25C9" w:rsidRPr="00CA1F4D" w:rsidRDefault="00EF25C9" w:rsidP="00EF25C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EF25C9" w:rsidRPr="00CA1F4D" w:rsidRDefault="00EF25C9" w:rsidP="00EF25C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>Принтер</w:t>
      </w:r>
    </w:p>
    <w:p w:rsidR="00EF25C9" w:rsidRPr="00923E93" w:rsidRDefault="00EF25C9" w:rsidP="00923E93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 xml:space="preserve">Устройства вывода звуковой информации – </w:t>
      </w:r>
      <w:r w:rsidR="00B47181" w:rsidRPr="00CA1F4D">
        <w:rPr>
          <w:rFonts w:ascii="Times New Roman" w:hAnsi="Times New Roman" w:cs="Times New Roman"/>
          <w:sz w:val="28"/>
          <w:szCs w:val="28"/>
        </w:rPr>
        <w:t>колонки</w:t>
      </w:r>
      <w:r w:rsidRPr="00CA1F4D">
        <w:rPr>
          <w:rFonts w:ascii="Times New Roman" w:hAnsi="Times New Roman" w:cs="Times New Roman"/>
          <w:sz w:val="28"/>
          <w:szCs w:val="28"/>
        </w:rPr>
        <w:t>.</w:t>
      </w:r>
    </w:p>
    <w:p w:rsidR="00EF25C9" w:rsidRPr="00CA1F4D" w:rsidRDefault="00EF25C9" w:rsidP="00F265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25C9" w:rsidRPr="00CA1F4D" w:rsidSect="00F265E3">
      <w:pgSz w:w="11906" w:h="16838"/>
      <w:pgMar w:top="1134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E6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40B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60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345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0EBE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663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54F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0C8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5EE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DAD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3"/>
    <w:multiLevelType w:val="singleLevel"/>
    <w:tmpl w:val="0000001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6"/>
    <w:multiLevelType w:val="singleLevel"/>
    <w:tmpl w:val="00000016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321448C"/>
    <w:multiLevelType w:val="hybridMultilevel"/>
    <w:tmpl w:val="E244D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FF2E3A"/>
    <w:multiLevelType w:val="hybridMultilevel"/>
    <w:tmpl w:val="41DE2BC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067A3118"/>
    <w:multiLevelType w:val="multilevel"/>
    <w:tmpl w:val="067A3118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014"/>
        </w:tabs>
        <w:ind w:left="1014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1734"/>
        </w:tabs>
        <w:ind w:left="1734" w:hanging="180"/>
      </w:pPr>
    </w:lvl>
    <w:lvl w:ilvl="3" w:tentative="1">
      <w:start w:val="1"/>
      <w:numFmt w:val="decimal"/>
      <w:lvlText w:val="%4."/>
      <w:lvlJc w:val="left"/>
      <w:pPr>
        <w:tabs>
          <w:tab w:val="left" w:pos="2454"/>
        </w:tabs>
        <w:ind w:left="2454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174"/>
        </w:tabs>
        <w:ind w:left="3174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3894"/>
        </w:tabs>
        <w:ind w:left="3894" w:hanging="180"/>
      </w:pPr>
    </w:lvl>
    <w:lvl w:ilvl="6" w:tentative="1">
      <w:start w:val="1"/>
      <w:numFmt w:val="decimal"/>
      <w:lvlText w:val="%7."/>
      <w:lvlJc w:val="left"/>
      <w:pPr>
        <w:tabs>
          <w:tab w:val="left" w:pos="4614"/>
        </w:tabs>
        <w:ind w:left="4614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334"/>
        </w:tabs>
        <w:ind w:left="5334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054"/>
        </w:tabs>
        <w:ind w:left="6054" w:hanging="180"/>
      </w:pPr>
    </w:lvl>
  </w:abstractNum>
  <w:abstractNum w:abstractNumId="18" w15:restartNumberingAfterBreak="0">
    <w:nsid w:val="06EE7CB2"/>
    <w:multiLevelType w:val="hybridMultilevel"/>
    <w:tmpl w:val="F0F4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973873"/>
    <w:multiLevelType w:val="hybridMultilevel"/>
    <w:tmpl w:val="935A71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0F514A1D"/>
    <w:multiLevelType w:val="hybridMultilevel"/>
    <w:tmpl w:val="F056A5B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10233637"/>
    <w:multiLevelType w:val="hybridMultilevel"/>
    <w:tmpl w:val="58726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C64473"/>
    <w:multiLevelType w:val="multilevel"/>
    <w:tmpl w:val="8B06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9C1C39"/>
    <w:multiLevelType w:val="hybridMultilevel"/>
    <w:tmpl w:val="B9C65A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86B5B44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84DF2"/>
    <w:multiLevelType w:val="hybridMultilevel"/>
    <w:tmpl w:val="FF90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0E7128"/>
    <w:multiLevelType w:val="hybridMultilevel"/>
    <w:tmpl w:val="C5725C5C"/>
    <w:lvl w:ilvl="0" w:tplc="B48AC9AE">
      <w:numFmt w:val="bullet"/>
      <w:lvlText w:val=""/>
      <w:lvlJc w:val="left"/>
      <w:pPr>
        <w:ind w:left="10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411E6B47"/>
    <w:multiLevelType w:val="hybridMultilevel"/>
    <w:tmpl w:val="9642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F61BB"/>
    <w:multiLevelType w:val="hybridMultilevel"/>
    <w:tmpl w:val="F7C286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6126061"/>
    <w:multiLevelType w:val="hybridMultilevel"/>
    <w:tmpl w:val="C868F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861259"/>
    <w:multiLevelType w:val="hybridMultilevel"/>
    <w:tmpl w:val="42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53F83"/>
    <w:multiLevelType w:val="hybridMultilevel"/>
    <w:tmpl w:val="846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B86141"/>
    <w:multiLevelType w:val="hybridMultilevel"/>
    <w:tmpl w:val="A472416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AD2249F"/>
    <w:multiLevelType w:val="hybridMultilevel"/>
    <w:tmpl w:val="38100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AFE3A6C"/>
    <w:multiLevelType w:val="multilevel"/>
    <w:tmpl w:val="E9AAC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DC481C"/>
    <w:multiLevelType w:val="hybridMultilevel"/>
    <w:tmpl w:val="7772A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40DFD"/>
    <w:multiLevelType w:val="hybridMultilevel"/>
    <w:tmpl w:val="4CFA61DA"/>
    <w:lvl w:ilvl="0" w:tplc="52BA1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0E33E7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86C34"/>
    <w:multiLevelType w:val="hybridMultilevel"/>
    <w:tmpl w:val="2C62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27B4C"/>
    <w:multiLevelType w:val="hybridMultilevel"/>
    <w:tmpl w:val="BB8EE82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DA94687"/>
    <w:multiLevelType w:val="hybridMultilevel"/>
    <w:tmpl w:val="FCCA68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6002C66"/>
    <w:multiLevelType w:val="hybridMultilevel"/>
    <w:tmpl w:val="DCEC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7CCE"/>
    <w:multiLevelType w:val="hybridMultilevel"/>
    <w:tmpl w:val="0590C1CA"/>
    <w:lvl w:ilvl="0" w:tplc="09EE36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4" w15:restartNumberingAfterBreak="0">
    <w:nsid w:val="7CE06038"/>
    <w:multiLevelType w:val="hybridMultilevel"/>
    <w:tmpl w:val="12883C5E"/>
    <w:lvl w:ilvl="0" w:tplc="5F94498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26209"/>
    <w:multiLevelType w:val="hybridMultilevel"/>
    <w:tmpl w:val="6EB8159C"/>
    <w:lvl w:ilvl="0" w:tplc="BED4776C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0"/>
  </w:num>
  <w:num w:numId="6">
    <w:abstractNumId w:val="10"/>
  </w:num>
  <w:num w:numId="7">
    <w:abstractNumId w:val="11"/>
  </w:num>
  <w:num w:numId="8">
    <w:abstractNumId w:val="39"/>
  </w:num>
  <w:num w:numId="9">
    <w:abstractNumId w:val="45"/>
  </w:num>
  <w:num w:numId="10">
    <w:abstractNumId w:val="26"/>
  </w:num>
  <w:num w:numId="11">
    <w:abstractNumId w:val="37"/>
  </w:num>
  <w:num w:numId="12">
    <w:abstractNumId w:val="20"/>
  </w:num>
  <w:num w:numId="13">
    <w:abstractNumId w:val="21"/>
  </w:num>
  <w:num w:numId="14">
    <w:abstractNumId w:val="33"/>
  </w:num>
  <w:num w:numId="15">
    <w:abstractNumId w:val="16"/>
  </w:num>
  <w:num w:numId="16">
    <w:abstractNumId w:val="29"/>
  </w:num>
  <w:num w:numId="17">
    <w:abstractNumId w:val="15"/>
  </w:num>
  <w:num w:numId="18">
    <w:abstractNumId w:val="19"/>
  </w:num>
  <w:num w:numId="19">
    <w:abstractNumId w:val="24"/>
  </w:num>
  <w:num w:numId="20">
    <w:abstractNumId w:val="4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4"/>
  </w:num>
  <w:num w:numId="25">
    <w:abstractNumId w:val="13"/>
  </w:num>
  <w:num w:numId="26">
    <w:abstractNumId w:val="14"/>
  </w:num>
  <w:num w:numId="27">
    <w:abstractNumId w:val="18"/>
  </w:num>
  <w:num w:numId="28">
    <w:abstractNumId w:val="31"/>
  </w:num>
  <w:num w:numId="29">
    <w:abstractNumId w:val="42"/>
  </w:num>
  <w:num w:numId="30">
    <w:abstractNumId w:val="43"/>
  </w:num>
  <w:num w:numId="31">
    <w:abstractNumId w:val="32"/>
  </w:num>
  <w:num w:numId="32">
    <w:abstractNumId w:val="28"/>
  </w:num>
  <w:num w:numId="33">
    <w:abstractNumId w:val="34"/>
  </w:num>
  <w:num w:numId="34">
    <w:abstractNumId w:val="40"/>
  </w:num>
  <w:num w:numId="35">
    <w:abstractNumId w:val="25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ED"/>
    <w:rsid w:val="00017FA8"/>
    <w:rsid w:val="0002053B"/>
    <w:rsid w:val="0002354C"/>
    <w:rsid w:val="00091B57"/>
    <w:rsid w:val="00092CEF"/>
    <w:rsid w:val="000D08B8"/>
    <w:rsid w:val="000F7CBF"/>
    <w:rsid w:val="00157FE1"/>
    <w:rsid w:val="001704C3"/>
    <w:rsid w:val="001B38B6"/>
    <w:rsid w:val="0020145E"/>
    <w:rsid w:val="00206857"/>
    <w:rsid w:val="00236BB2"/>
    <w:rsid w:val="002C26F5"/>
    <w:rsid w:val="002D533F"/>
    <w:rsid w:val="00333863"/>
    <w:rsid w:val="00353778"/>
    <w:rsid w:val="00353C3F"/>
    <w:rsid w:val="00374633"/>
    <w:rsid w:val="003829E0"/>
    <w:rsid w:val="003850D9"/>
    <w:rsid w:val="00391B5A"/>
    <w:rsid w:val="003A3953"/>
    <w:rsid w:val="003B61D8"/>
    <w:rsid w:val="00401599"/>
    <w:rsid w:val="00442A6A"/>
    <w:rsid w:val="00454388"/>
    <w:rsid w:val="00483D1E"/>
    <w:rsid w:val="004C67BD"/>
    <w:rsid w:val="004F454A"/>
    <w:rsid w:val="00504704"/>
    <w:rsid w:val="005B1903"/>
    <w:rsid w:val="005D39B4"/>
    <w:rsid w:val="00614419"/>
    <w:rsid w:val="00636816"/>
    <w:rsid w:val="00636C28"/>
    <w:rsid w:val="00674287"/>
    <w:rsid w:val="00675BA3"/>
    <w:rsid w:val="006B7B2F"/>
    <w:rsid w:val="006E5164"/>
    <w:rsid w:val="00701F15"/>
    <w:rsid w:val="00707DED"/>
    <w:rsid w:val="00717E26"/>
    <w:rsid w:val="00776A67"/>
    <w:rsid w:val="007A3876"/>
    <w:rsid w:val="007E0433"/>
    <w:rsid w:val="007E7811"/>
    <w:rsid w:val="008647B1"/>
    <w:rsid w:val="00872510"/>
    <w:rsid w:val="008770EA"/>
    <w:rsid w:val="00890B26"/>
    <w:rsid w:val="008E3BF4"/>
    <w:rsid w:val="00923E93"/>
    <w:rsid w:val="00932B5D"/>
    <w:rsid w:val="009540A6"/>
    <w:rsid w:val="00973E7E"/>
    <w:rsid w:val="00976925"/>
    <w:rsid w:val="009A391C"/>
    <w:rsid w:val="009C489E"/>
    <w:rsid w:val="009D1AF6"/>
    <w:rsid w:val="009F0997"/>
    <w:rsid w:val="00A0219C"/>
    <w:rsid w:val="00A02CC5"/>
    <w:rsid w:val="00AF0743"/>
    <w:rsid w:val="00B13E7F"/>
    <w:rsid w:val="00B14F0E"/>
    <w:rsid w:val="00B42F8A"/>
    <w:rsid w:val="00B47181"/>
    <w:rsid w:val="00B72D28"/>
    <w:rsid w:val="00B81FAC"/>
    <w:rsid w:val="00B82C04"/>
    <w:rsid w:val="00BB42FB"/>
    <w:rsid w:val="00BB77D2"/>
    <w:rsid w:val="00BE0850"/>
    <w:rsid w:val="00C03BED"/>
    <w:rsid w:val="00C04B56"/>
    <w:rsid w:val="00C063B7"/>
    <w:rsid w:val="00C32653"/>
    <w:rsid w:val="00CA1AE1"/>
    <w:rsid w:val="00CA1F4D"/>
    <w:rsid w:val="00CA7834"/>
    <w:rsid w:val="00CD4DD3"/>
    <w:rsid w:val="00CE142F"/>
    <w:rsid w:val="00CE36FA"/>
    <w:rsid w:val="00CE7045"/>
    <w:rsid w:val="00CE7418"/>
    <w:rsid w:val="00CF4038"/>
    <w:rsid w:val="00D032C5"/>
    <w:rsid w:val="00D810CC"/>
    <w:rsid w:val="00D91137"/>
    <w:rsid w:val="00DC23BF"/>
    <w:rsid w:val="00DD3965"/>
    <w:rsid w:val="00DF0AD3"/>
    <w:rsid w:val="00E118F4"/>
    <w:rsid w:val="00E42278"/>
    <w:rsid w:val="00EB5CE4"/>
    <w:rsid w:val="00EE0505"/>
    <w:rsid w:val="00EE5DBD"/>
    <w:rsid w:val="00EF25C9"/>
    <w:rsid w:val="00F265E3"/>
    <w:rsid w:val="00F4611F"/>
    <w:rsid w:val="00FA2564"/>
    <w:rsid w:val="00FC1142"/>
    <w:rsid w:val="00FD2D2E"/>
    <w:rsid w:val="00FD60B0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42E5"/>
  <w15:chartTrackingRefBased/>
  <w15:docId w15:val="{BB6CC7DC-C69A-4EC5-B6C1-93578B58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78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73E7E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D6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778"/>
  </w:style>
  <w:style w:type="paragraph" w:styleId="a3">
    <w:name w:val="List Paragraph"/>
    <w:basedOn w:val="a"/>
    <w:uiPriority w:val="34"/>
    <w:qFormat/>
    <w:rsid w:val="00353778"/>
    <w:pPr>
      <w:ind w:left="720"/>
      <w:contextualSpacing/>
    </w:pPr>
    <w:rPr>
      <w:rFonts w:cs="Times New Roman"/>
    </w:rPr>
  </w:style>
  <w:style w:type="character" w:styleId="a4">
    <w:name w:val="Hyperlink"/>
    <w:uiPriority w:val="99"/>
    <w:unhideWhenUsed/>
    <w:rsid w:val="003537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E7E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973E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973E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73E7E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EF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B14F0E"/>
    <w:rPr>
      <w:rFonts w:ascii="Times New Roman" w:hAnsi="Times New Roman" w:cs="Times New Roman" w:hint="default"/>
      <w:sz w:val="18"/>
      <w:szCs w:val="18"/>
    </w:rPr>
  </w:style>
  <w:style w:type="character" w:customStyle="1" w:styleId="goog-inline-blockkix-lineview-text-block">
    <w:name w:val="goog-inline-block kix-lineview-text-block"/>
    <w:basedOn w:val="a0"/>
    <w:rsid w:val="00B14F0E"/>
    <w:rPr>
      <w:rFonts w:cs="Times New Roman"/>
    </w:rPr>
  </w:style>
  <w:style w:type="character" w:customStyle="1" w:styleId="WW8Num4z0">
    <w:name w:val="WW8Num4z0"/>
    <w:rsid w:val="00B14F0E"/>
    <w:rPr>
      <w:rFonts w:ascii="OpenSymbol" w:eastAsia="OpenSymbol"/>
    </w:rPr>
  </w:style>
  <w:style w:type="paragraph" w:styleId="a7">
    <w:name w:val="Normal (Web)"/>
    <w:basedOn w:val="a"/>
    <w:rsid w:val="009A391C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  <w:style w:type="character" w:customStyle="1" w:styleId="30">
    <w:name w:val="Заголовок 3 Знак"/>
    <w:basedOn w:val="a0"/>
    <w:link w:val="3"/>
    <w:rsid w:val="00FD60B0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WW8Num2z0">
    <w:name w:val="WW8Num2z0"/>
    <w:rsid w:val="00FD60B0"/>
    <w:rPr>
      <w:rFonts w:ascii="Symbol" w:hAnsi="Symbol"/>
    </w:rPr>
  </w:style>
  <w:style w:type="character" w:customStyle="1" w:styleId="WW8Num3z0">
    <w:name w:val="WW8Num3z0"/>
    <w:rsid w:val="00FD60B0"/>
    <w:rPr>
      <w:rFonts w:ascii="Symbol" w:hAnsi="Symbol"/>
    </w:rPr>
  </w:style>
  <w:style w:type="character" w:customStyle="1" w:styleId="2">
    <w:name w:val="Основной шрифт абзаца2"/>
    <w:rsid w:val="00FD60B0"/>
  </w:style>
  <w:style w:type="character" w:customStyle="1" w:styleId="11">
    <w:name w:val="Основной шрифт абзаца1"/>
    <w:rsid w:val="00FD60B0"/>
  </w:style>
  <w:style w:type="character" w:customStyle="1" w:styleId="a8">
    <w:name w:val="Символ нумерации"/>
    <w:rsid w:val="00FD60B0"/>
  </w:style>
  <w:style w:type="paragraph" w:styleId="a9">
    <w:name w:val="Title"/>
    <w:basedOn w:val="a"/>
    <w:next w:val="aa"/>
    <w:link w:val="ab"/>
    <w:rsid w:val="00FD60B0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character" w:customStyle="1" w:styleId="ab">
    <w:name w:val="Заголовок Знак"/>
    <w:basedOn w:val="a0"/>
    <w:link w:val="a9"/>
    <w:rsid w:val="00FD60B0"/>
    <w:rPr>
      <w:rFonts w:ascii="DejaVu Sans" w:eastAsia="DejaVu Sans" w:hAnsi="DejaVu Sans" w:cs="DejaVu Sans"/>
      <w:sz w:val="28"/>
      <w:szCs w:val="28"/>
      <w:lang w:eastAsia="ar-SA"/>
    </w:rPr>
  </w:style>
  <w:style w:type="paragraph" w:styleId="aa">
    <w:name w:val="Body Text"/>
    <w:basedOn w:val="a"/>
    <w:link w:val="ac"/>
    <w:semiHidden/>
    <w:rsid w:val="00FD60B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a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Subtitle"/>
    <w:basedOn w:val="a9"/>
    <w:next w:val="aa"/>
    <w:link w:val="ae"/>
    <w:qFormat/>
    <w:rsid w:val="00FD60B0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FD60B0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styleId="af">
    <w:name w:val="List"/>
    <w:basedOn w:val="aa"/>
    <w:semiHidden/>
    <w:rsid w:val="00FD60B0"/>
  </w:style>
  <w:style w:type="paragraph" w:customStyle="1" w:styleId="20">
    <w:name w:val="Название2"/>
    <w:basedOn w:val="a"/>
    <w:rsid w:val="00FD60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FD60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FD60B0"/>
    <w:pPr>
      <w:jc w:val="center"/>
    </w:pPr>
    <w:rPr>
      <w:b/>
      <w:bCs/>
    </w:rPr>
  </w:style>
  <w:style w:type="paragraph" w:customStyle="1" w:styleId="14">
    <w:name w:val="Без интервала1"/>
    <w:rsid w:val="00FD60B0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2">
    <w:name w:val="Стиль"/>
    <w:rsid w:val="00FD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sid w:val="00FD60B0"/>
    <w:rPr>
      <w:vertAlign w:val="superscript"/>
    </w:rPr>
  </w:style>
  <w:style w:type="paragraph" w:styleId="af4">
    <w:name w:val="footnote text"/>
    <w:basedOn w:val="a"/>
    <w:link w:val="af5"/>
    <w:rsid w:val="00FD60B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5">
    <w:name w:val="Текст сноски Знак"/>
    <w:basedOn w:val="a0"/>
    <w:link w:val="af4"/>
    <w:rsid w:val="00FD60B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31">
    <w:name w:val="Заголовок 3+"/>
    <w:basedOn w:val="a"/>
    <w:rsid w:val="00FD60B0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f6">
    <w:name w:val="Strong"/>
    <w:uiPriority w:val="22"/>
    <w:qFormat/>
    <w:rsid w:val="00FD60B0"/>
    <w:rPr>
      <w:b/>
      <w:bCs/>
    </w:rPr>
  </w:style>
  <w:style w:type="character" w:styleId="af7">
    <w:name w:val="FollowedHyperlink"/>
    <w:uiPriority w:val="99"/>
    <w:semiHidden/>
    <w:unhideWhenUsed/>
    <w:rsid w:val="00FD60B0"/>
    <w:rPr>
      <w:color w:val="800080"/>
      <w:u w:val="single"/>
    </w:rPr>
  </w:style>
  <w:style w:type="character" w:customStyle="1" w:styleId="af8">
    <w:name w:val="Основной текст_"/>
    <w:link w:val="547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f8"/>
    <w:rsid w:val="00FD60B0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af9">
    <w:name w:val="Основной текст + Полужирный"/>
    <w:rsid w:val="00FD60B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0">
    <w:name w:val="Основной текст (10)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">
    <w:name w:val="Заголовок №6 (2)_"/>
    <w:link w:val="620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FD60B0"/>
    <w:pPr>
      <w:shd w:val="clear" w:color="auto" w:fill="FFFFFF"/>
      <w:spacing w:after="0" w:line="206" w:lineRule="exact"/>
      <w:jc w:val="center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10">
    <w:name w:val="Основной текст (11)_"/>
    <w:link w:val="111"/>
    <w:rsid w:val="00FD60B0"/>
    <w:rPr>
      <w:rFonts w:ascii="Bookman Old Style" w:eastAsia="Bookman Old Style" w:hAnsi="Bookman Old Style" w:cs="Bookman Old Style"/>
      <w:spacing w:val="20"/>
      <w:sz w:val="16"/>
      <w:szCs w:val="16"/>
      <w:shd w:val="clear" w:color="auto" w:fill="FFFFFF"/>
    </w:rPr>
  </w:style>
  <w:style w:type="character" w:customStyle="1" w:styleId="101">
    <w:name w:val="Основной текст (10) + Не полужирный"/>
    <w:rsid w:val="00FD60B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0pt">
    <w:name w:val="Основной текст + Курсив;Интервал 0 pt"/>
    <w:rsid w:val="00FD60B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48">
    <w:name w:val="Основной текст4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D60B0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20"/>
      <w:sz w:val="16"/>
      <w:szCs w:val="16"/>
    </w:rPr>
  </w:style>
  <w:style w:type="character" w:customStyle="1" w:styleId="53">
    <w:name w:val="Основной текст5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4">
    <w:name w:val="Основной текст5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5">
    <w:name w:val="Основной текст5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6">
    <w:name w:val="Основной текст5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4">
    <w:name w:val="Основной текст6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9">
    <w:name w:val="Основной текст5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0">
    <w:name w:val="Основной текст6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1">
    <w:name w:val="Основной текст6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21">
    <w:name w:val="Основной текст6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3">
    <w:name w:val="Основной текст6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5">
    <w:name w:val="Основной текст6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6">
    <w:name w:val="Основной текст6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8">
    <w:name w:val="Основной текст6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9">
    <w:name w:val="Основной текст6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0">
    <w:name w:val="Основной текст7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2">
    <w:name w:val="Основной текст7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3">
    <w:name w:val="Основной текст7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4">
    <w:name w:val="Основной текст7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">
    <w:name w:val="Основной текст7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6">
    <w:name w:val="Основной текст7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7">
    <w:name w:val="Основной текст7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8">
    <w:name w:val="Основной текст7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9">
    <w:name w:val="Основной текст7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2">
    <w:name w:val="Основной текст8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3">
    <w:name w:val="Основной текст8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5">
    <w:name w:val="Основной текст8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6">
    <w:name w:val="Основной текст8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7">
    <w:name w:val="Основной текст8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8">
    <w:name w:val="Основной текст8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9">
    <w:name w:val="Основной текст8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0">
    <w:name w:val="Основной текст9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1">
    <w:name w:val="Основной текст9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2">
    <w:name w:val="Основной текст9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3">
    <w:name w:val="Основной текст9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4">
    <w:name w:val="Основной текст9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5">
    <w:name w:val="Основной текст9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7">
    <w:name w:val="Основной текст9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8">
    <w:name w:val="Основной текст9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9">
    <w:name w:val="Основной текст9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10">
    <w:name w:val="Основной текст10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5">
    <w:name w:val="Основной текст10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6">
    <w:name w:val="Основной текст10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7">
    <w:name w:val="Основной текст10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">
    <w:name w:val="Заголовок №6_"/>
    <w:link w:val="67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6a">
    <w:name w:val="Заголовок №6 + Не полужирный"/>
    <w:rsid w:val="00FD60B0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67">
    <w:name w:val="Заголовок №6"/>
    <w:basedOn w:val="a"/>
    <w:link w:val="6"/>
    <w:rsid w:val="00FD60B0"/>
    <w:pPr>
      <w:shd w:val="clear" w:color="auto" w:fill="FFFFFF"/>
      <w:spacing w:after="0" w:line="206" w:lineRule="exact"/>
      <w:jc w:val="both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08">
    <w:name w:val="Основной текст10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9">
    <w:name w:val="Основной текст10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46">
    <w:name w:val="Основной текст14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93">
    <w:name w:val="Основной текст19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FD60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FD60B0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semiHidden/>
    <w:unhideWhenUsed/>
    <w:rsid w:val="00FD6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b">
    <w:name w:val="Верхний колонтитул Знак"/>
    <w:basedOn w:val="a0"/>
    <w:link w:val="afa"/>
    <w:uiPriority w:val="99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semiHidden/>
    <w:unhideWhenUsed/>
    <w:rsid w:val="00FD6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d">
    <w:name w:val="Нижний колонтитул Знак"/>
    <w:basedOn w:val="a0"/>
    <w:link w:val="afc"/>
    <w:uiPriority w:val="99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FD60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Абзац списка1"/>
    <w:basedOn w:val="a"/>
    <w:rsid w:val="00FD60B0"/>
    <w:pPr>
      <w:spacing w:line="360" w:lineRule="auto"/>
      <w:ind w:left="720"/>
      <w:contextualSpacing/>
      <w:jc w:val="both"/>
    </w:pPr>
    <w:rPr>
      <w:rFonts w:eastAsia="Times New Roman" w:cs="Times New Roman"/>
      <w:lang w:val="en-US"/>
    </w:rPr>
  </w:style>
  <w:style w:type="paragraph" w:customStyle="1" w:styleId="Style3">
    <w:name w:val="Style3"/>
    <w:basedOn w:val="a"/>
    <w:rsid w:val="00FD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D60B0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D60B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FD60B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styleId="6b">
    <w:name w:val="Table Grid 6"/>
    <w:basedOn w:val="a1"/>
    <w:rsid w:val="00FD60B0"/>
    <w:pPr>
      <w:spacing w:after="20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serp-urlitem">
    <w:name w:val="serp-url__item"/>
    <w:basedOn w:val="a0"/>
    <w:rsid w:val="00FD60B0"/>
  </w:style>
  <w:style w:type="paragraph" w:customStyle="1" w:styleId="c0">
    <w:name w:val="c0"/>
    <w:basedOn w:val="a"/>
    <w:rsid w:val="00CE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36FA"/>
  </w:style>
  <w:style w:type="paragraph" w:customStyle="1" w:styleId="c10">
    <w:name w:val="c10"/>
    <w:basedOn w:val="a"/>
    <w:rsid w:val="00CE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E36FA"/>
  </w:style>
  <w:style w:type="paragraph" w:styleId="afe">
    <w:name w:val="Balloon Text"/>
    <w:basedOn w:val="a"/>
    <w:link w:val="aff"/>
    <w:uiPriority w:val="99"/>
    <w:semiHidden/>
    <w:unhideWhenUsed/>
    <w:rsid w:val="00E4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E422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Ruzana</cp:lastModifiedBy>
  <cp:revision>102</cp:revision>
  <cp:lastPrinted>2018-11-15T02:19:00Z</cp:lastPrinted>
  <dcterms:created xsi:type="dcterms:W3CDTF">2016-09-17T15:05:00Z</dcterms:created>
  <dcterms:modified xsi:type="dcterms:W3CDTF">2021-05-27T14:49:00Z</dcterms:modified>
</cp:coreProperties>
</file>