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DD" w:rsidRPr="00A94E82" w:rsidRDefault="008405DD">
      <w:pPr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Урок русского языка в 8 классе.</w:t>
      </w:r>
    </w:p>
    <w:p w:rsidR="00A96F7F" w:rsidRPr="00A94E82" w:rsidRDefault="008405DD">
      <w:pPr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 xml:space="preserve">Тема: простое осложнённое предложение. </w:t>
      </w:r>
    </w:p>
    <w:p w:rsidR="008405DD" w:rsidRPr="00A94E82" w:rsidRDefault="008405DD" w:rsidP="008405DD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4E82">
        <w:rPr>
          <w:rFonts w:ascii="Times New Roman" w:hAnsi="Times New Roman" w:cs="Times New Roman"/>
          <w:b/>
          <w:sz w:val="24"/>
          <w:szCs w:val="24"/>
          <w:u w:val="single"/>
        </w:rPr>
        <w:t>Вброс материала</w:t>
      </w:r>
    </w:p>
    <w:p w:rsidR="008405DD" w:rsidRPr="00A94E82" w:rsidRDefault="008405DD" w:rsidP="008405DD">
      <w:pPr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Учитель объясняет материал, записывая опору на доске:</w:t>
      </w:r>
    </w:p>
    <w:p w:rsidR="008405DD" w:rsidRDefault="008405DD" w:rsidP="008405DD">
      <w:pPr>
        <w:rPr>
          <w:rFonts w:ascii="Times New Roman" w:hAnsi="Times New Roman" w:cs="Times New Roman"/>
        </w:rPr>
      </w:pPr>
    </w:p>
    <w:p w:rsidR="00675303" w:rsidRDefault="00675303" w:rsidP="008405DD">
      <w:pPr>
        <w:rPr>
          <w:rFonts w:ascii="Times New Roman" w:hAnsi="Times New Roman" w:cs="Times New Roman"/>
        </w:rPr>
      </w:pPr>
    </w:p>
    <w:p w:rsidR="00675303" w:rsidRDefault="00D1389A" w:rsidP="006753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91C6E" wp14:editId="4B045418">
                <wp:simplePos x="0" y="0"/>
                <wp:positionH relativeFrom="column">
                  <wp:posOffset>1653198</wp:posOffset>
                </wp:positionH>
                <wp:positionV relativeFrom="paragraph">
                  <wp:posOffset>12358</wp:posOffset>
                </wp:positionV>
                <wp:extent cx="808893" cy="413238"/>
                <wp:effectExtent l="38100" t="76200" r="10795" b="25400"/>
                <wp:wrapNone/>
                <wp:docPr id="2" name="Соединительная линия уступом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893" cy="413238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AFD4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" o:spid="_x0000_s1026" type="#_x0000_t34" style="position:absolute;margin-left:130.15pt;margin-top:.95pt;width:63.7pt;height:32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" strokecolor="#5b9bd5 [3204]" strokeweight=".5pt">
                <v:stroke endarrow="block"/>
              </v:shape>
            </w:pict>
          </mc:Fallback>
        </mc:AlternateContent>
      </w:r>
      <w:r w:rsidR="0067530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BD2EE" wp14:editId="7777CF0C">
                <wp:simplePos x="0" y="0"/>
                <wp:positionH relativeFrom="column">
                  <wp:posOffset>4441385</wp:posOffset>
                </wp:positionH>
                <wp:positionV relativeFrom="paragraph">
                  <wp:posOffset>39272</wp:posOffset>
                </wp:positionV>
                <wp:extent cx="720725" cy="430774"/>
                <wp:effectExtent l="0" t="76200" r="0" b="26670"/>
                <wp:wrapNone/>
                <wp:docPr id="1" name="Соединительная линия уступ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725" cy="43077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D210" id="Соединительная линия уступом 1" o:spid="_x0000_s1026" type="#_x0000_t34" style="position:absolute;margin-left:349.7pt;margin-top:3.1pt;width:56.75pt;height:33.9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" strokecolor="#5b9bd5 [3204]" strokeweight=".5pt">
                <v:stroke endarrow="block"/>
              </v:shape>
            </w:pict>
          </mc:Fallback>
        </mc:AlternateContent>
      </w:r>
      <w:r w:rsidR="00675303">
        <w:rPr>
          <w:rFonts w:ascii="Times New Roman" w:hAnsi="Times New Roman" w:cs="Times New Roman"/>
        </w:rPr>
        <w:t xml:space="preserve">однородные члены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675303">
        <w:rPr>
          <w:rFonts w:ascii="Times New Roman" w:hAnsi="Times New Roman" w:cs="Times New Roman"/>
        </w:rPr>
        <w:t xml:space="preserve">вводные слова,     </w:t>
      </w:r>
    </w:p>
    <w:p w:rsidR="00675303" w:rsidRDefault="00675303" w:rsidP="006753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                                                                                                          </w:t>
      </w:r>
      <w:r w:rsidR="00D1389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вставные конструкции</w:t>
      </w:r>
      <w:r w:rsidR="00043B92">
        <w:rPr>
          <w:rFonts w:ascii="Times New Roman" w:hAnsi="Times New Roman" w:cs="Times New Roman"/>
        </w:rPr>
        <w:t xml:space="preserve">                      </w:t>
      </w:r>
    </w:p>
    <w:p w:rsidR="000825DD" w:rsidRDefault="00043B92" w:rsidP="00043B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825DD">
        <w:rPr>
          <w:rFonts w:ascii="Times New Roman" w:hAnsi="Times New Roman" w:cs="Times New Roman"/>
        </w:rPr>
        <w:t xml:space="preserve">   </w:t>
      </w:r>
      <w:r w:rsidR="000825DD">
        <w:rPr>
          <w:rFonts w:ascii="Times New Roman" w:hAnsi="Times New Roman" w:cs="Times New Roman"/>
        </w:rPr>
        <w:tab/>
      </w:r>
      <w:r w:rsidR="000825DD">
        <w:rPr>
          <w:rFonts w:ascii="Times New Roman" w:hAnsi="Times New Roman" w:cs="Times New Roman"/>
        </w:rPr>
        <w:tab/>
      </w:r>
      <w:r w:rsidR="000825DD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>(не явл-ся членами предл.)</w:t>
      </w:r>
    </w:p>
    <w:p w:rsidR="00675303" w:rsidRPr="008405DD" w:rsidRDefault="00D1389A" w:rsidP="00043B9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1389A">
        <w:rPr>
          <w:rFonts w:ascii="Times New Roman" w:hAnsi="Times New Roman" w:cs="Times New Roman"/>
          <w:i/>
        </w:rPr>
        <w:t xml:space="preserve">Пусть </w:t>
      </w:r>
      <w:r w:rsidRPr="003200DC">
        <w:rPr>
          <w:rFonts w:ascii="Times New Roman" w:hAnsi="Times New Roman" w:cs="Times New Roman"/>
          <w:b/>
          <w:i/>
          <w:u w:val="single"/>
        </w:rPr>
        <w:t>сосны</w:t>
      </w:r>
      <w:r w:rsidRPr="00D1389A">
        <w:rPr>
          <w:rFonts w:ascii="Times New Roman" w:hAnsi="Times New Roman" w:cs="Times New Roman"/>
          <w:i/>
        </w:rPr>
        <w:t xml:space="preserve"> и </w:t>
      </w:r>
      <w:r w:rsidRPr="003200DC">
        <w:rPr>
          <w:rFonts w:ascii="Times New Roman" w:hAnsi="Times New Roman" w:cs="Times New Roman"/>
          <w:b/>
          <w:i/>
          <w:u w:val="single"/>
        </w:rPr>
        <w:t>ели</w:t>
      </w:r>
      <w:r w:rsidRPr="003200DC">
        <w:rPr>
          <w:rFonts w:ascii="Times New Roman" w:hAnsi="Times New Roman" w:cs="Times New Roman"/>
          <w:b/>
        </w:rPr>
        <w:t xml:space="preserve">  </w:t>
      </w:r>
      <w:r w:rsidRPr="003200D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675303" w:rsidRPr="003200DC">
        <w:rPr>
          <w:rFonts w:ascii="Times New Roman" w:hAnsi="Times New Roman" w:cs="Times New Roman"/>
          <w:u w:val="double"/>
        </w:rPr>
        <w:t>ПРОСТОЕ ОСЛОЖНЕННОЕ ПРЕДЛОЖЕНИЕ</w:t>
      </w:r>
      <w:r w:rsidR="000825DD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(</w:t>
      </w:r>
      <w:r w:rsidRPr="003200DC">
        <w:rPr>
          <w:rFonts w:ascii="Times New Roman" w:hAnsi="Times New Roman" w:cs="Times New Roman"/>
          <w:b/>
          <w:i/>
        </w:rPr>
        <w:t>Конечно,</w:t>
      </w:r>
      <w:r w:rsidRPr="00D1389A">
        <w:rPr>
          <w:rFonts w:ascii="Times New Roman" w:hAnsi="Times New Roman" w:cs="Times New Roman"/>
          <w:i/>
        </w:rPr>
        <w:t xml:space="preserve"> Вы не раз</w:t>
      </w:r>
    </w:p>
    <w:p w:rsidR="00675303" w:rsidRDefault="00D1389A" w:rsidP="00D1389A">
      <w:pPr>
        <w:tabs>
          <w:tab w:val="left" w:pos="8557"/>
        </w:tabs>
        <w:rPr>
          <w:rFonts w:ascii="Times New Roman" w:hAnsi="Times New Roman" w:cs="Times New Roman"/>
        </w:rPr>
      </w:pPr>
      <w:r w:rsidRPr="00D1389A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75E8E" wp14:editId="31832E07">
                <wp:simplePos x="0" y="0"/>
                <wp:positionH relativeFrom="column">
                  <wp:posOffset>3323834</wp:posOffset>
                </wp:positionH>
                <wp:positionV relativeFrom="paragraph">
                  <wp:posOffset>13970</wp:posOffset>
                </wp:positionV>
                <wp:extent cx="0" cy="553915"/>
                <wp:effectExtent l="76200" t="0" r="57150" b="5588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B10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1.7pt;margin-top:1.1pt;width:0;height:4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D1389A">
        <w:rPr>
          <w:rFonts w:ascii="Times New Roman" w:hAnsi="Times New Roman" w:cs="Times New Roman"/>
          <w:i/>
        </w:rPr>
        <w:t>всю зиму торчат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D1389A">
        <w:rPr>
          <w:rFonts w:ascii="Times New Roman" w:hAnsi="Times New Roman" w:cs="Times New Roman"/>
          <w:i/>
        </w:rPr>
        <w:t>видали…)</w:t>
      </w:r>
    </w:p>
    <w:p w:rsidR="00675303" w:rsidRDefault="00D1389A" w:rsidP="00675303">
      <w:pPr>
        <w:rPr>
          <w:rFonts w:ascii="Times New Roman" w:hAnsi="Times New Roman" w:cs="Times New Roman"/>
        </w:rPr>
      </w:pPr>
      <w:r w:rsidRPr="00D1389A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32891" wp14:editId="7DB840C7">
                <wp:simplePos x="0" y="0"/>
                <wp:positionH relativeFrom="column">
                  <wp:posOffset>1925514</wp:posOffset>
                </wp:positionH>
                <wp:positionV relativeFrom="paragraph">
                  <wp:posOffset>19050</wp:posOffset>
                </wp:positionV>
                <wp:extent cx="685800" cy="729713"/>
                <wp:effectExtent l="38100" t="0" r="19050" b="89535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2971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850C" id="Соединительная линия уступом 4" o:spid="_x0000_s1026" type="#_x0000_t34" style="position:absolute;margin-left:151.6pt;margin-top:1.5pt;width:54pt;height:57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" strokecolor="#5b9bd5 [3204]" strokeweight=".5pt">
                <v:stroke endarrow="block"/>
              </v:shape>
            </w:pict>
          </mc:Fallback>
        </mc:AlternateContent>
      </w:r>
      <w:r w:rsidRPr="00D1389A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418D4" wp14:editId="7E294265">
                <wp:simplePos x="0" y="0"/>
                <wp:positionH relativeFrom="column">
                  <wp:posOffset>4141177</wp:posOffset>
                </wp:positionH>
                <wp:positionV relativeFrom="paragraph">
                  <wp:posOffset>10258</wp:posOffset>
                </wp:positionV>
                <wp:extent cx="958361" cy="685800"/>
                <wp:effectExtent l="0" t="0" r="51435" b="95250"/>
                <wp:wrapNone/>
                <wp:docPr id="3" name="Соединительная линия уступ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361" cy="6858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AF352" id="Соединительная линия уступом 3" o:spid="_x0000_s1026" type="#_x0000_t34" style="position:absolute;margin-left:326.1pt;margin-top:.8pt;width:75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" strokecolor="#5b9bd5 [3204]" strokeweight=".5pt">
                <v:stroke endarrow="block"/>
              </v:shape>
            </w:pict>
          </mc:Fallback>
        </mc:AlternateContent>
      </w:r>
    </w:p>
    <w:p w:rsidR="00D1389A" w:rsidRDefault="003200DC" w:rsidP="00D1389A">
      <w:pPr>
        <w:tabs>
          <w:tab w:val="center" w:pos="4677"/>
          <w:tab w:val="left" w:pos="73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обращения </w:t>
      </w:r>
    </w:p>
    <w:p w:rsidR="000825DD" w:rsidRDefault="000825DD" w:rsidP="000825DD">
      <w:pPr>
        <w:tabs>
          <w:tab w:val="left" w:pos="4362"/>
          <w:tab w:val="center" w:pos="4677"/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(не явл-ся членами предл-ния)</w:t>
      </w:r>
      <w:r>
        <w:rPr>
          <w:rFonts w:ascii="Times New Roman" w:hAnsi="Times New Roman" w:cs="Times New Roman"/>
        </w:rPr>
        <w:tab/>
      </w:r>
    </w:p>
    <w:p w:rsidR="00675303" w:rsidRDefault="00675303" w:rsidP="00675303">
      <w:pPr>
        <w:tabs>
          <w:tab w:val="center" w:pos="4677"/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Обособленные согласованные                </w:t>
      </w:r>
      <w:r w:rsidR="003200DC">
        <w:rPr>
          <w:rFonts w:ascii="Times New Roman" w:hAnsi="Times New Roman" w:cs="Times New Roman"/>
        </w:rPr>
        <w:t xml:space="preserve">        (</w:t>
      </w:r>
      <w:r w:rsidR="003200DC" w:rsidRPr="003200DC">
        <w:rPr>
          <w:rFonts w:ascii="Times New Roman" w:hAnsi="Times New Roman" w:cs="Times New Roman"/>
          <w:i/>
        </w:rPr>
        <w:t>Что ты клонишь над водами,</w:t>
      </w:r>
      <w:r w:rsidR="00D1389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D1389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обособленные </w:t>
      </w:r>
    </w:p>
    <w:p w:rsidR="00D1389A" w:rsidRDefault="00675303" w:rsidP="003200DC">
      <w:pPr>
        <w:tabs>
          <w:tab w:val="left" w:pos="4805"/>
          <w:tab w:val="left" w:pos="7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</w:rPr>
        <w:tab/>
      </w:r>
      <w:r w:rsidR="003200DC" w:rsidRPr="003200DC">
        <w:rPr>
          <w:rFonts w:ascii="Times New Roman" w:hAnsi="Times New Roman" w:cs="Times New Roman"/>
          <w:b/>
          <w:i/>
        </w:rPr>
        <w:t>Ива</w:t>
      </w:r>
      <w:r w:rsidR="003200DC" w:rsidRPr="003200DC">
        <w:rPr>
          <w:rFonts w:ascii="Times New Roman" w:hAnsi="Times New Roman" w:cs="Times New Roman"/>
          <w:i/>
        </w:rPr>
        <w:t>, макушку свою?)</w:t>
      </w:r>
      <w:r w:rsidR="003200DC">
        <w:rPr>
          <w:rFonts w:ascii="Times New Roman" w:hAnsi="Times New Roman" w:cs="Times New Roman"/>
        </w:rPr>
        <w:tab/>
      </w:r>
      <w:r w:rsidR="00D1389A">
        <w:rPr>
          <w:rFonts w:ascii="Times New Roman" w:hAnsi="Times New Roman" w:cs="Times New Roman"/>
        </w:rPr>
        <w:t xml:space="preserve">                  </w:t>
      </w:r>
      <w:r w:rsidR="003200D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обстоятельства</w:t>
      </w:r>
    </w:p>
    <w:p w:rsidR="00D1389A" w:rsidRPr="00D1389A" w:rsidRDefault="00D1389A" w:rsidP="003200DC">
      <w:pPr>
        <w:tabs>
          <w:tab w:val="left" w:pos="8958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D1389A">
        <w:rPr>
          <w:rFonts w:ascii="Times New Roman" w:hAnsi="Times New Roman" w:cs="Times New Roman"/>
          <w:i/>
        </w:rPr>
        <w:t xml:space="preserve">Это было  крошечное создание, </w:t>
      </w:r>
      <w:r w:rsidR="003200DC">
        <w:rPr>
          <w:rFonts w:ascii="Times New Roman" w:hAnsi="Times New Roman" w:cs="Times New Roman"/>
          <w:i/>
        </w:rPr>
        <w:t xml:space="preserve">                                                                                      Под дыханьем непогоды,  </w:t>
      </w:r>
    </w:p>
    <w:p w:rsidR="003200DC" w:rsidRDefault="00D1389A" w:rsidP="003200DC">
      <w:pPr>
        <w:rPr>
          <w:rFonts w:ascii="Times New Roman" w:hAnsi="Times New Roman" w:cs="Times New Roman"/>
        </w:rPr>
      </w:pPr>
      <w:r w:rsidRPr="003200DC">
        <w:rPr>
          <w:rFonts w:ascii="Times New Roman" w:hAnsi="Times New Roman" w:cs="Times New Roman"/>
          <w:b/>
          <w:i/>
          <w:u w:val="wave"/>
        </w:rPr>
        <w:t>напоминавшее цветок</w:t>
      </w:r>
      <w:r w:rsidR="003200DC">
        <w:rPr>
          <w:rFonts w:ascii="Times New Roman" w:hAnsi="Times New Roman" w:cs="Times New Roman"/>
          <w:i/>
        </w:rPr>
        <w:t xml:space="preserve">)                                                                       </w:t>
      </w:r>
      <w:r w:rsidR="000825DD">
        <w:rPr>
          <w:rFonts w:ascii="Times New Roman" w:hAnsi="Times New Roman" w:cs="Times New Roman"/>
          <w:i/>
        </w:rPr>
        <w:t xml:space="preserve">                         </w:t>
      </w:r>
      <w:r w:rsidR="003200DC">
        <w:rPr>
          <w:rFonts w:ascii="Times New Roman" w:hAnsi="Times New Roman" w:cs="Times New Roman"/>
          <w:i/>
        </w:rPr>
        <w:t xml:space="preserve"> </w:t>
      </w:r>
      <w:r w:rsidR="003200DC" w:rsidRPr="003200DC">
        <w:rPr>
          <w:rFonts w:ascii="Times New Roman" w:hAnsi="Times New Roman" w:cs="Times New Roman"/>
          <w:b/>
          <w:i/>
          <w:u w:val="dotDash"/>
        </w:rPr>
        <w:t>вздувшись</w:t>
      </w:r>
      <w:r w:rsidR="003200DC">
        <w:rPr>
          <w:rFonts w:ascii="Times New Roman" w:hAnsi="Times New Roman" w:cs="Times New Roman"/>
          <w:i/>
        </w:rPr>
        <w:t>, потемнели воды)</w:t>
      </w:r>
    </w:p>
    <w:p w:rsidR="008405DD" w:rsidRDefault="008405DD" w:rsidP="00D1389A">
      <w:pPr>
        <w:rPr>
          <w:rFonts w:ascii="Times New Roman" w:hAnsi="Times New Roman" w:cs="Times New Roman"/>
        </w:rPr>
      </w:pPr>
    </w:p>
    <w:p w:rsidR="003200DC" w:rsidRPr="00A94E82" w:rsidRDefault="00043B92" w:rsidP="00043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Инструктирование. Распределение по парам. Определение 1,2 вариантов.</w:t>
      </w:r>
    </w:p>
    <w:p w:rsidR="00043B92" w:rsidRPr="00A94E82" w:rsidRDefault="000825DD" w:rsidP="00043B92">
      <w:pPr>
        <w:ind w:left="360"/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Второй</w:t>
      </w:r>
      <w:r w:rsidR="00043B92" w:rsidRPr="00A94E82">
        <w:rPr>
          <w:rFonts w:ascii="Times New Roman" w:hAnsi="Times New Roman" w:cs="Times New Roman"/>
          <w:sz w:val="24"/>
          <w:szCs w:val="24"/>
        </w:rPr>
        <w:t xml:space="preserve"> вариант называет все конструкции, осложняющие простое предложение,</w:t>
      </w:r>
      <w:r w:rsidRPr="00A94E82">
        <w:rPr>
          <w:rFonts w:ascii="Times New Roman" w:hAnsi="Times New Roman" w:cs="Times New Roman"/>
          <w:sz w:val="24"/>
          <w:szCs w:val="24"/>
        </w:rPr>
        <w:t xml:space="preserve"> с примерами.</w:t>
      </w:r>
      <w:r w:rsidR="00043B92" w:rsidRPr="00A94E82">
        <w:rPr>
          <w:rFonts w:ascii="Times New Roman" w:hAnsi="Times New Roman" w:cs="Times New Roman"/>
          <w:sz w:val="24"/>
          <w:szCs w:val="24"/>
        </w:rPr>
        <w:t xml:space="preserve"> </w:t>
      </w:r>
      <w:r w:rsidRPr="00A94E82">
        <w:rPr>
          <w:rFonts w:ascii="Times New Roman" w:hAnsi="Times New Roman" w:cs="Times New Roman"/>
          <w:sz w:val="24"/>
          <w:szCs w:val="24"/>
        </w:rPr>
        <w:t>Первый</w:t>
      </w:r>
      <w:r w:rsidR="00043B92" w:rsidRPr="00A94E82">
        <w:rPr>
          <w:rFonts w:ascii="Times New Roman" w:hAnsi="Times New Roman" w:cs="Times New Roman"/>
          <w:sz w:val="24"/>
          <w:szCs w:val="24"/>
        </w:rPr>
        <w:t xml:space="preserve">-слушает, по необходимости – дополняет. </w:t>
      </w:r>
      <w:r w:rsidRPr="00A94E82">
        <w:rPr>
          <w:rFonts w:ascii="Times New Roman" w:hAnsi="Times New Roman" w:cs="Times New Roman"/>
          <w:sz w:val="24"/>
          <w:szCs w:val="24"/>
        </w:rPr>
        <w:t>Далее первый</w:t>
      </w:r>
      <w:r w:rsidR="00043B92" w:rsidRPr="00A94E82">
        <w:rPr>
          <w:rFonts w:ascii="Times New Roman" w:hAnsi="Times New Roman" w:cs="Times New Roman"/>
          <w:sz w:val="24"/>
          <w:szCs w:val="24"/>
        </w:rPr>
        <w:t xml:space="preserve"> вариант проговаривает</w:t>
      </w:r>
      <w:r w:rsidRPr="00A94E82">
        <w:rPr>
          <w:rFonts w:ascii="Times New Roman" w:hAnsi="Times New Roman" w:cs="Times New Roman"/>
          <w:sz w:val="24"/>
          <w:szCs w:val="24"/>
        </w:rPr>
        <w:t>, какие типы осложнений являются членами предложения, какие-нет, второй</w:t>
      </w:r>
      <w:r w:rsidR="00043B92" w:rsidRPr="00A94E82">
        <w:rPr>
          <w:rFonts w:ascii="Times New Roman" w:hAnsi="Times New Roman" w:cs="Times New Roman"/>
          <w:sz w:val="24"/>
          <w:szCs w:val="24"/>
        </w:rPr>
        <w:t xml:space="preserve"> – слушает, дополняет.</w:t>
      </w:r>
      <w:r w:rsidRPr="00A9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92" w:rsidRPr="00A94E82" w:rsidRDefault="00043B92" w:rsidP="00043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Отладка пар.</w:t>
      </w:r>
      <w:r w:rsidRPr="00A9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B92" w:rsidRPr="00A94E82" w:rsidRDefault="00043B92" w:rsidP="00043B92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Прохожу между рядами, слушаю, работаю</w:t>
      </w:r>
      <w:r w:rsidRPr="00A94E82">
        <w:rPr>
          <w:rFonts w:ascii="Times New Roman" w:hAnsi="Times New Roman" w:cs="Times New Roman"/>
          <w:sz w:val="24"/>
          <w:szCs w:val="24"/>
        </w:rPr>
        <w:t>т</w:t>
      </w:r>
      <w:r w:rsidRPr="00A94E82">
        <w:rPr>
          <w:rFonts w:ascii="Times New Roman" w:hAnsi="Times New Roman" w:cs="Times New Roman"/>
          <w:sz w:val="24"/>
          <w:szCs w:val="24"/>
        </w:rPr>
        <w:t xml:space="preserve"> ли пары. Обращаюсь к каждому конкретно: понятно ли, какую работу предстоит </w:t>
      </w:r>
      <w:r w:rsidRPr="00A94E82">
        <w:rPr>
          <w:rFonts w:ascii="Times New Roman" w:hAnsi="Times New Roman" w:cs="Times New Roman"/>
          <w:sz w:val="24"/>
          <w:szCs w:val="24"/>
        </w:rPr>
        <w:t xml:space="preserve">выполнить на данном этапе.  </w:t>
      </w:r>
      <w:r w:rsidRPr="00A94E82">
        <w:rPr>
          <w:rFonts w:ascii="Times New Roman" w:hAnsi="Times New Roman" w:cs="Times New Roman"/>
          <w:sz w:val="24"/>
          <w:szCs w:val="24"/>
        </w:rPr>
        <w:t>Если пары не понимают, направляю, объясняю.</w:t>
      </w:r>
    </w:p>
    <w:p w:rsidR="00043B92" w:rsidRPr="00A94E82" w:rsidRDefault="00043B92" w:rsidP="00043B92">
      <w:pPr>
        <w:pStyle w:val="a3"/>
        <w:numPr>
          <w:ilvl w:val="0"/>
          <w:numId w:val="1"/>
        </w:numPr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Акцентирование.</w:t>
      </w:r>
      <w:r w:rsidR="000825DD" w:rsidRPr="00A94E82">
        <w:rPr>
          <w:rFonts w:ascii="Times New Roman" w:hAnsi="Times New Roman" w:cs="Times New Roman"/>
          <w:sz w:val="24"/>
          <w:szCs w:val="24"/>
        </w:rPr>
        <w:t xml:space="preserve">  Возвращаю </w:t>
      </w:r>
      <w:r w:rsidRPr="00A94E82">
        <w:rPr>
          <w:rFonts w:ascii="Times New Roman" w:hAnsi="Times New Roman" w:cs="Times New Roman"/>
          <w:sz w:val="24"/>
          <w:szCs w:val="24"/>
        </w:rPr>
        <w:t>учащихся</w:t>
      </w:r>
      <w:r w:rsidR="00132D40" w:rsidRPr="00A94E82">
        <w:rPr>
          <w:rFonts w:ascii="Times New Roman" w:hAnsi="Times New Roman" w:cs="Times New Roman"/>
          <w:sz w:val="24"/>
          <w:szCs w:val="24"/>
        </w:rPr>
        <w:t xml:space="preserve"> к </w:t>
      </w:r>
      <w:r w:rsidRPr="00A94E82">
        <w:rPr>
          <w:rFonts w:ascii="Times New Roman" w:hAnsi="Times New Roman" w:cs="Times New Roman"/>
          <w:sz w:val="24"/>
          <w:szCs w:val="24"/>
        </w:rPr>
        <w:t>содержанию материала.</w:t>
      </w:r>
    </w:p>
    <w:p w:rsidR="00043B92" w:rsidRPr="00A94E82" w:rsidRDefault="00043B9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-</w:t>
      </w:r>
      <w:r w:rsidRPr="00A94E82">
        <w:rPr>
          <w:rFonts w:ascii="Times New Roman" w:hAnsi="Times New Roman" w:cs="Times New Roman"/>
          <w:sz w:val="24"/>
          <w:szCs w:val="24"/>
        </w:rPr>
        <w:t xml:space="preserve"> С какими видами осложнения предложений</w:t>
      </w:r>
      <w:r w:rsidRPr="00A94E82">
        <w:rPr>
          <w:rFonts w:ascii="Times New Roman" w:hAnsi="Times New Roman" w:cs="Times New Roman"/>
          <w:sz w:val="24"/>
          <w:szCs w:val="24"/>
        </w:rPr>
        <w:t xml:space="preserve"> </w:t>
      </w:r>
      <w:r w:rsidRPr="00A94E82">
        <w:rPr>
          <w:rFonts w:ascii="Times New Roman" w:hAnsi="Times New Roman" w:cs="Times New Roman"/>
          <w:sz w:val="24"/>
          <w:szCs w:val="24"/>
        </w:rPr>
        <w:t>мы</w:t>
      </w:r>
      <w:r w:rsidRPr="00A94E82">
        <w:rPr>
          <w:rFonts w:ascii="Times New Roman" w:hAnsi="Times New Roman" w:cs="Times New Roman"/>
          <w:sz w:val="24"/>
          <w:szCs w:val="24"/>
        </w:rPr>
        <w:t xml:space="preserve"> познакомились? </w:t>
      </w:r>
    </w:p>
    <w:p w:rsidR="00043B92" w:rsidRPr="00A94E82" w:rsidRDefault="00043B9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 xml:space="preserve">- </w:t>
      </w:r>
      <w:r w:rsidR="000825DD" w:rsidRPr="00A94E82">
        <w:rPr>
          <w:rFonts w:ascii="Times New Roman" w:hAnsi="Times New Roman" w:cs="Times New Roman"/>
          <w:sz w:val="24"/>
          <w:szCs w:val="24"/>
        </w:rPr>
        <w:t>все ли типы осложнений являются членами предложения?</w:t>
      </w:r>
    </w:p>
    <w:p w:rsidR="00043B92" w:rsidRPr="00A94E82" w:rsidRDefault="000825DD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sz w:val="24"/>
          <w:szCs w:val="24"/>
        </w:rPr>
        <w:t>Выполняют</w:t>
      </w:r>
      <w:r w:rsidR="00043B92" w:rsidRPr="00A94E82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Pr="00A94E82">
        <w:rPr>
          <w:rFonts w:ascii="Times New Roman" w:hAnsi="Times New Roman" w:cs="Times New Roman"/>
          <w:sz w:val="24"/>
          <w:szCs w:val="24"/>
        </w:rPr>
        <w:t xml:space="preserve"> (у каждой пары на парте лежит заранее подготовленный мной листок с предложениями)</w:t>
      </w:r>
      <w:r w:rsidR="00043B92" w:rsidRPr="00A94E82">
        <w:rPr>
          <w:rFonts w:ascii="Times New Roman" w:hAnsi="Times New Roman" w:cs="Times New Roman"/>
          <w:sz w:val="24"/>
          <w:szCs w:val="24"/>
        </w:rPr>
        <w:t xml:space="preserve">: </w:t>
      </w:r>
      <w:r w:rsidRPr="00A94E82">
        <w:rPr>
          <w:rFonts w:ascii="Times New Roman" w:hAnsi="Times New Roman" w:cs="Times New Roman"/>
          <w:sz w:val="24"/>
          <w:szCs w:val="24"/>
        </w:rPr>
        <w:t xml:space="preserve">1 вариант читает 1 предложение, находит и проговаривает, чем осложнено предложение, 2 </w:t>
      </w:r>
      <w:r w:rsidR="00132D40" w:rsidRPr="00A94E82">
        <w:rPr>
          <w:rFonts w:ascii="Times New Roman" w:hAnsi="Times New Roman" w:cs="Times New Roman"/>
          <w:sz w:val="24"/>
          <w:szCs w:val="24"/>
        </w:rPr>
        <w:t>–</w:t>
      </w:r>
      <w:r w:rsidRPr="00A94E82">
        <w:rPr>
          <w:rFonts w:ascii="Times New Roman" w:hAnsi="Times New Roman" w:cs="Times New Roman"/>
          <w:sz w:val="24"/>
          <w:szCs w:val="24"/>
        </w:rPr>
        <w:t xml:space="preserve"> </w:t>
      </w:r>
      <w:r w:rsidR="00132D40" w:rsidRPr="00A94E82">
        <w:rPr>
          <w:rFonts w:ascii="Times New Roman" w:hAnsi="Times New Roman" w:cs="Times New Roman"/>
          <w:sz w:val="24"/>
          <w:szCs w:val="24"/>
        </w:rPr>
        <w:t>слушает, по необходимости, исправляет</w:t>
      </w:r>
      <w:r w:rsidR="00A94E82">
        <w:rPr>
          <w:rFonts w:ascii="Times New Roman" w:hAnsi="Times New Roman" w:cs="Times New Roman"/>
          <w:sz w:val="24"/>
          <w:szCs w:val="24"/>
        </w:rPr>
        <w:t>. И наоборот.</w:t>
      </w:r>
    </w:p>
    <w:p w:rsidR="00132D40" w:rsidRPr="00A94E82" w:rsidRDefault="00132D40" w:rsidP="00132D40">
      <w:pPr>
        <w:pStyle w:val="a4"/>
      </w:pPr>
      <w:r w:rsidRPr="00A94E82">
        <w:t>1. Пусть сосны и ели всю зиму торчат,</w:t>
      </w:r>
    </w:p>
    <w:p w:rsidR="00132D40" w:rsidRPr="00A94E82" w:rsidRDefault="00132D40" w:rsidP="00132D40">
      <w:pPr>
        <w:pStyle w:val="a4"/>
      </w:pPr>
      <w:r w:rsidRPr="00A94E82">
        <w:rPr>
          <w:rStyle w:val="a5"/>
        </w:rPr>
        <w:t>В снега и метели закутавшись</w:t>
      </w:r>
      <w:r w:rsidRPr="00A94E82">
        <w:t>, спят. (Осложнено деепричастным оборотом.)</w:t>
      </w:r>
    </w:p>
    <w:p w:rsidR="00132D40" w:rsidRPr="00A94E82" w:rsidRDefault="00132D40" w:rsidP="00132D40">
      <w:pPr>
        <w:pStyle w:val="a4"/>
      </w:pPr>
      <w:r w:rsidRPr="00A94E82">
        <w:t>2. Под дыханьем непогоды,</w:t>
      </w:r>
    </w:p>
    <w:p w:rsidR="00132D40" w:rsidRPr="00A94E82" w:rsidRDefault="00132D40" w:rsidP="00132D40">
      <w:pPr>
        <w:pStyle w:val="a4"/>
      </w:pPr>
      <w:r w:rsidRPr="00A94E82">
        <w:rPr>
          <w:rStyle w:val="a5"/>
        </w:rPr>
        <w:t>Вздувшись</w:t>
      </w:r>
      <w:r w:rsidRPr="00A94E82">
        <w:t>, потемнели воды</w:t>
      </w:r>
    </w:p>
    <w:p w:rsidR="00132D40" w:rsidRPr="00A94E82" w:rsidRDefault="00132D40" w:rsidP="00132D40">
      <w:pPr>
        <w:pStyle w:val="a4"/>
      </w:pPr>
      <w:r w:rsidRPr="00A94E82">
        <w:lastRenderedPageBreak/>
        <w:t>И подёрнулись свинцом... (Осложнено одиночным деепричастием.)</w:t>
      </w:r>
    </w:p>
    <w:p w:rsidR="00132D40" w:rsidRPr="00A94E82" w:rsidRDefault="00132D40" w:rsidP="00132D40">
      <w:pPr>
        <w:pStyle w:val="a4"/>
      </w:pPr>
      <w:r w:rsidRPr="00A94E82">
        <w:t xml:space="preserve">3. Как сладко дремлет сад </w:t>
      </w:r>
      <w:r w:rsidRPr="00A94E82">
        <w:rPr>
          <w:rStyle w:val="a5"/>
        </w:rPr>
        <w:t>тёмно</w:t>
      </w:r>
      <w:r w:rsidRPr="00A94E82">
        <w:t>-зелёный,</w:t>
      </w:r>
    </w:p>
    <w:p w:rsidR="00132D40" w:rsidRPr="00A94E82" w:rsidRDefault="00132D40" w:rsidP="00132D40">
      <w:pPr>
        <w:pStyle w:val="a4"/>
      </w:pPr>
      <w:r w:rsidRPr="00A94E82">
        <w:rPr>
          <w:rStyle w:val="a5"/>
        </w:rPr>
        <w:t>Объятый негой ночи голубой</w:t>
      </w:r>
      <w:r w:rsidRPr="00A94E82">
        <w:t>,</w:t>
      </w:r>
    </w:p>
    <w:p w:rsidR="00132D40" w:rsidRPr="00A94E82" w:rsidRDefault="00132D40" w:rsidP="00132D40">
      <w:pPr>
        <w:pStyle w:val="a4"/>
      </w:pPr>
      <w:r w:rsidRPr="00A94E82">
        <w:t xml:space="preserve">Сквозь яблони </w:t>
      </w:r>
      <w:r w:rsidRPr="00A94E82">
        <w:rPr>
          <w:rStyle w:val="a5"/>
        </w:rPr>
        <w:t>цветами убелённой</w:t>
      </w:r>
      <w:r w:rsidRPr="00A94E82">
        <w:t>,</w:t>
      </w:r>
    </w:p>
    <w:p w:rsidR="00132D40" w:rsidRPr="00A94E82" w:rsidRDefault="00132D40" w:rsidP="00132D40">
      <w:pPr>
        <w:pStyle w:val="a4"/>
      </w:pPr>
      <w:r w:rsidRPr="00A94E82">
        <w:t>Как сладко светит месяц золотой! (Осложнено причастными оборотами.)</w:t>
      </w:r>
    </w:p>
    <w:p w:rsidR="00132D40" w:rsidRPr="00A94E82" w:rsidRDefault="00132D40" w:rsidP="00132D40">
      <w:pPr>
        <w:pStyle w:val="a4"/>
      </w:pPr>
      <w:r w:rsidRPr="00A94E82">
        <w:t xml:space="preserve">4. Что ты клонишь над водами, </w:t>
      </w:r>
      <w:r w:rsidRPr="00A94E82">
        <w:rPr>
          <w:rStyle w:val="a5"/>
        </w:rPr>
        <w:t>Ива</w:t>
      </w:r>
      <w:r w:rsidRPr="00A94E82">
        <w:t>, макушку свою?</w:t>
      </w:r>
    </w:p>
    <w:p w:rsidR="00132D40" w:rsidRPr="00A94E82" w:rsidRDefault="00132D40" w:rsidP="00132D40">
      <w:pPr>
        <w:pStyle w:val="a4"/>
      </w:pPr>
      <w:r w:rsidRPr="00A94E82">
        <w:t>И дрожащими листами,</w:t>
      </w:r>
    </w:p>
    <w:p w:rsidR="00132D40" w:rsidRPr="00A94E82" w:rsidRDefault="00132D40" w:rsidP="00132D40">
      <w:pPr>
        <w:pStyle w:val="a4"/>
      </w:pPr>
      <w:r w:rsidRPr="00A94E82">
        <w:t>Словно жадными устами,</w:t>
      </w:r>
    </w:p>
    <w:p w:rsidR="00132D40" w:rsidRPr="00A94E82" w:rsidRDefault="00132D40" w:rsidP="00132D40">
      <w:pPr>
        <w:pStyle w:val="a4"/>
      </w:pPr>
      <w:r w:rsidRPr="00A94E82">
        <w:t>Ловишь беглую струю? (Осложнено обращением, сравнительным оборотом.)</w:t>
      </w:r>
    </w:p>
    <w:p w:rsidR="00132D40" w:rsidRPr="00A94E82" w:rsidRDefault="00132D40" w:rsidP="00132D40">
      <w:pPr>
        <w:pStyle w:val="a4"/>
      </w:pPr>
      <w:r w:rsidRPr="00A94E82">
        <w:t>5. Ещё земли печален вид,</w:t>
      </w:r>
    </w:p>
    <w:p w:rsidR="00132D40" w:rsidRPr="00A94E82" w:rsidRDefault="00132D40" w:rsidP="00132D40">
      <w:pPr>
        <w:pStyle w:val="a4"/>
      </w:pPr>
      <w:r w:rsidRPr="00A94E82">
        <w:t xml:space="preserve">А воздух уж весною </w:t>
      </w:r>
      <w:r w:rsidRPr="00A94E82">
        <w:rPr>
          <w:rStyle w:val="a5"/>
        </w:rPr>
        <w:t>дышит</w:t>
      </w:r>
      <w:r w:rsidRPr="00A94E82">
        <w:t>,</w:t>
      </w:r>
    </w:p>
    <w:p w:rsidR="00132D40" w:rsidRPr="00A94E82" w:rsidRDefault="00132D40" w:rsidP="00132D40">
      <w:pPr>
        <w:pStyle w:val="a4"/>
      </w:pPr>
      <w:r w:rsidRPr="00A94E82">
        <w:t xml:space="preserve">И мёртвый в поле стебль </w:t>
      </w:r>
      <w:r w:rsidRPr="00A94E82">
        <w:rPr>
          <w:rStyle w:val="a5"/>
        </w:rPr>
        <w:t>колышет</w:t>
      </w:r>
      <w:r w:rsidRPr="00A94E82">
        <w:t>,</w:t>
      </w:r>
    </w:p>
    <w:p w:rsidR="00132D40" w:rsidRPr="00A94E82" w:rsidRDefault="00132D40" w:rsidP="00132D40">
      <w:pPr>
        <w:pStyle w:val="a4"/>
      </w:pPr>
      <w:r w:rsidRPr="00A94E82">
        <w:t xml:space="preserve">И елей ветви </w:t>
      </w:r>
      <w:r w:rsidRPr="00A94E82">
        <w:rPr>
          <w:rStyle w:val="a5"/>
        </w:rPr>
        <w:t>шевелит</w:t>
      </w:r>
      <w:r w:rsidRPr="00A94E82">
        <w:t>. (Осложнено однородными членами.)</w:t>
      </w:r>
    </w:p>
    <w:p w:rsidR="00132D40" w:rsidRPr="00A94E82" w:rsidRDefault="00132D40" w:rsidP="00132D40">
      <w:pPr>
        <w:pStyle w:val="a4"/>
      </w:pPr>
      <w:r w:rsidRPr="00A94E82">
        <w:t>6. Есть в осени первоначальной</w:t>
      </w:r>
    </w:p>
    <w:p w:rsidR="00132D40" w:rsidRPr="00A94E82" w:rsidRDefault="00132D40" w:rsidP="00132D40">
      <w:pPr>
        <w:pStyle w:val="a4"/>
      </w:pPr>
      <w:r w:rsidRPr="00A94E82">
        <w:rPr>
          <w:rStyle w:val="a5"/>
        </w:rPr>
        <w:t>Короткая</w:t>
      </w:r>
      <w:r w:rsidRPr="00A94E82">
        <w:t xml:space="preserve">, но </w:t>
      </w:r>
      <w:r w:rsidRPr="00A94E82">
        <w:rPr>
          <w:rStyle w:val="a5"/>
        </w:rPr>
        <w:t>дивная</w:t>
      </w:r>
      <w:r w:rsidRPr="00A94E82">
        <w:t xml:space="preserve"> пора —</w:t>
      </w:r>
    </w:p>
    <w:p w:rsidR="00132D40" w:rsidRPr="00A94E82" w:rsidRDefault="00132D40" w:rsidP="00132D40">
      <w:pPr>
        <w:pStyle w:val="a4"/>
      </w:pPr>
      <w:r w:rsidRPr="00A94E82">
        <w:t xml:space="preserve">Весь день стоит как </w:t>
      </w:r>
      <w:r w:rsidRPr="00A94E82">
        <w:rPr>
          <w:rStyle w:val="a5"/>
        </w:rPr>
        <w:t>бы</w:t>
      </w:r>
      <w:r w:rsidRPr="00A94E82">
        <w:t xml:space="preserve"> хрустальный,</w:t>
      </w:r>
    </w:p>
    <w:p w:rsidR="00132D40" w:rsidRPr="00A94E82" w:rsidRDefault="00132D40" w:rsidP="00132D40">
      <w:pPr>
        <w:pStyle w:val="a4"/>
      </w:pPr>
      <w:r w:rsidRPr="00A94E82">
        <w:t>И лучезарны вечера... (Осложнено однородными членами.)</w:t>
      </w:r>
    </w:p>
    <w:p w:rsidR="00132D40" w:rsidRPr="00A94E82" w:rsidRDefault="00132D40" w:rsidP="00132D40">
      <w:pPr>
        <w:pStyle w:val="a4"/>
      </w:pPr>
      <w:r w:rsidRPr="00A94E82">
        <w:t>7. Конечно, вы не раз видали уездной барышни альбом... (Осложнено вводным словом.)</w:t>
      </w:r>
    </w:p>
    <w:p w:rsidR="00132D40" w:rsidRDefault="00132D40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A94E82" w:rsidRDefault="00A94E82" w:rsidP="00043B92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 w:rsidRPr="00A94E8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Рефлексия</w:t>
      </w:r>
      <w:r>
        <w:rPr>
          <w:rFonts w:ascii="Times New Roman" w:hAnsi="Times New Roman" w:cs="Times New Roman"/>
          <w:sz w:val="24"/>
          <w:szCs w:val="24"/>
        </w:rPr>
        <w:t>: проделанная на уроке работа оказалась продуктивной, к концу урока ребята смогли ответить на все поставленные мной вопросы. В ходе работы пришла к выводу, что если пара состоит только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 «слабых» обучающихся, материал ими усваивается с трудом, а в паре, где хотя бы один из обучающихся «силён», уяснение материала «слабым» происходит успешнее. </w:t>
      </w:r>
    </w:p>
    <w:p w:rsidR="00043B92" w:rsidRPr="00132D40" w:rsidRDefault="00043B92" w:rsidP="00132D40">
      <w:pPr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043B92" w:rsidRDefault="00043B92" w:rsidP="00043B92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43B92" w:rsidRDefault="00043B92" w:rsidP="00043B92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43B92" w:rsidRPr="00043B92" w:rsidRDefault="00043B92" w:rsidP="00043B92">
      <w:pPr>
        <w:ind w:left="360"/>
        <w:rPr>
          <w:rFonts w:ascii="Times New Roman" w:hAnsi="Times New Roman" w:cs="Times New Roman"/>
        </w:rPr>
      </w:pPr>
    </w:p>
    <w:sectPr w:rsidR="00043B92" w:rsidRPr="00043B92" w:rsidSect="00D13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165C"/>
    <w:multiLevelType w:val="hybridMultilevel"/>
    <w:tmpl w:val="F4FE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159C"/>
    <w:multiLevelType w:val="hybridMultilevel"/>
    <w:tmpl w:val="F3E8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0D"/>
    <w:rsid w:val="00043B92"/>
    <w:rsid w:val="000825DD"/>
    <w:rsid w:val="00132D40"/>
    <w:rsid w:val="003200DC"/>
    <w:rsid w:val="00411B0D"/>
    <w:rsid w:val="00675303"/>
    <w:rsid w:val="008405DD"/>
    <w:rsid w:val="00A94E82"/>
    <w:rsid w:val="00A96F7F"/>
    <w:rsid w:val="00D1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79A9A-1FEE-4677-9F16-97E0FF92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32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2021-02-14T04:49:00Z</dcterms:created>
  <dcterms:modified xsi:type="dcterms:W3CDTF">2021-02-14T06:21:00Z</dcterms:modified>
</cp:coreProperties>
</file>