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HAnsi" w:hAnsiTheme="majorHAnsi" w:cs="Times New Roman"/>
          <w:b/>
          <w:sz w:val="32"/>
        </w:rPr>
      </w:pPr>
    </w:p>
    <w:p>
      <w:pPr>
        <w:jc w:val="center"/>
        <w:rPr>
          <w:rFonts w:asciiTheme="majorHAnsi" w:hAnsiTheme="majorHAnsi" w:cs="Times New Roman"/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591300" cy="2786199"/>
            <wp:effectExtent l="0" t="0" r="0" b="0"/>
            <wp:docPr id="1" name="Рисунок 1" descr="Скан_20210525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_20210525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4633" r="5760" b="6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7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биологии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5,6,7 классы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 учебный год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Составитель: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Шакирова Нина Сергеевна – учитель биологии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</w:rPr>
      </w:pPr>
    </w:p>
    <w:p>
      <w:pPr>
        <w:spacing w:after="0"/>
        <w:jc w:val="center"/>
        <w:rPr>
          <w:rFonts w:ascii="Times New Roman" w:hAnsi="Times New Roman"/>
        </w:rPr>
      </w:pP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учебный год</w:t>
      </w:r>
    </w:p>
    <w:p>
      <w:pPr>
        <w:jc w:val="center"/>
        <w:rPr>
          <w:rFonts w:asciiTheme="majorHAnsi" w:hAnsiTheme="majorHAnsi" w:cs="Times New Roman"/>
          <w:b/>
          <w:sz w:val="32"/>
        </w:rPr>
      </w:pPr>
      <w:bookmarkStart w:id="0" w:name="_GoBack"/>
      <w:bookmarkEnd w:id="0"/>
    </w:p>
    <w:p>
      <w:pPr>
        <w:jc w:val="center"/>
        <w:rPr>
          <w:rFonts w:asciiTheme="majorHAnsi" w:hAnsiTheme="majorHAnsi" w:cs="Times New Roman"/>
          <w:b/>
          <w:sz w:val="32"/>
        </w:rPr>
      </w:pPr>
      <w:r>
        <w:rPr>
          <w:rFonts w:asciiTheme="majorHAnsi" w:hAnsiTheme="majorHAnsi" w:cs="Times New Roman"/>
          <w:b/>
          <w:sz w:val="32"/>
        </w:rPr>
        <w:lastRenderedPageBreak/>
        <w:t>Пояснительная записка</w:t>
      </w:r>
    </w:p>
    <w:p>
      <w:pPr>
        <w:pStyle w:val="a3"/>
        <w:spacing w:line="360" w:lineRule="auto"/>
        <w:jc w:val="both"/>
        <w:rPr>
          <w:rFonts w:asciiTheme="majorHAnsi" w:hAnsiTheme="majorHAnsi" w:cs="Times New Roman"/>
          <w:sz w:val="32"/>
          <w:szCs w:val="28"/>
        </w:rPr>
      </w:pP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«Биология» основного общего образования составлена на основе:</w:t>
      </w:r>
    </w:p>
    <w:p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 г.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 декабря 2014 г. № 1644);</w:t>
      </w:r>
    </w:p>
    <w:p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основного общего образования;</w:t>
      </w:r>
    </w:p>
    <w:p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авторской программы по биологии Пономаревой И.Н., Кучменко В.С., Корниловой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Суховой Т.С., Симоновой Л.В. (линия УМК «Алгоритм успеха», «Биология: 5-11 классы: программы»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-Граф», 2015. – 400 с.);</w:t>
      </w:r>
    </w:p>
    <w:p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направлений программ, включенных в структуру основной образовательной программы;</w:t>
      </w:r>
    </w:p>
    <w:p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уровню подготовки обучающихся для проведения основного государственного экзамена по биологии.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образовательной программы основного общего образования МБОУ «Икшурминская средняя школа» и учитывает требования Положения о рабочей программе учебного предмета, курса для реализации ФГОС ООО МБОУ «Икшурминская средняя школа».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lastRenderedPageBreak/>
        <w:t>Цели и задачи программы</w:t>
      </w:r>
    </w:p>
    <w:p>
      <w:pPr>
        <w:pStyle w:val="a3"/>
        <w:spacing w:line="360" w:lineRule="auto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Целями</w:t>
      </w:r>
      <w:r>
        <w:rPr>
          <w:rFonts w:ascii="Times New Roman" w:hAnsi="Times New Roman" w:cs="Times New Roman"/>
          <w:sz w:val="28"/>
        </w:rPr>
        <w:t xml:space="preserve"> курса «Биология» на ступени основного общего образования на глобальном, </w:t>
      </w:r>
      <w:proofErr w:type="spellStart"/>
      <w:r>
        <w:rPr>
          <w:rFonts w:ascii="Times New Roman" w:hAnsi="Times New Roman" w:cs="Times New Roman"/>
          <w:sz w:val="28"/>
        </w:rPr>
        <w:t>метапредметном</w:t>
      </w:r>
      <w:proofErr w:type="spellEnd"/>
      <w:r>
        <w:rPr>
          <w:rFonts w:ascii="Times New Roman" w:hAnsi="Times New Roman" w:cs="Times New Roman"/>
          <w:sz w:val="28"/>
        </w:rPr>
        <w:t>, личностном и предметном уровнях являются: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социализация обучаемых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приобщение к познавательной культуре как системе познавательных (научных) ценностей, накопленных обществом в сфере биологической науки;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развитие 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</w:t>
      </w: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интеллектуальных и практических умений;</w:t>
      </w: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• создание условий для овладения обучающимися ключевыми компетентностями: </w:t>
      </w:r>
      <w:proofErr w:type="spellStart"/>
      <w:r>
        <w:rPr>
          <w:rFonts w:ascii="Times New Roman" w:hAnsi="Times New Roman" w:cs="Times New Roman"/>
          <w:sz w:val="28"/>
        </w:rPr>
        <w:t>учебно</w:t>
      </w:r>
      <w:r>
        <w:rPr>
          <w:rFonts w:ascii="Times New Roman" w:hAnsi="Times New Roman" w:cs="Times New Roman"/>
          <w:sz w:val="28"/>
        </w:rPr>
        <w:softHyphen/>
        <w:t>познавательной</w:t>
      </w:r>
      <w:proofErr w:type="spellEnd"/>
      <w:r>
        <w:rPr>
          <w:rFonts w:ascii="Times New Roman" w:hAnsi="Times New Roman" w:cs="Times New Roman"/>
          <w:sz w:val="28"/>
        </w:rPr>
        <w:t xml:space="preserve">, информационной, </w:t>
      </w:r>
      <w:proofErr w:type="spellStart"/>
      <w:r>
        <w:rPr>
          <w:rFonts w:ascii="Times New Roman" w:hAnsi="Times New Roman" w:cs="Times New Roman"/>
          <w:sz w:val="28"/>
        </w:rPr>
        <w:t>ценностно</w:t>
      </w:r>
      <w:r>
        <w:rPr>
          <w:rFonts w:ascii="Times New Roman" w:hAnsi="Times New Roman" w:cs="Times New Roman"/>
          <w:sz w:val="28"/>
        </w:rPr>
        <w:softHyphen/>
        <w:t>смысловой</w:t>
      </w:r>
      <w:proofErr w:type="spellEnd"/>
      <w:r>
        <w:rPr>
          <w:rFonts w:ascii="Times New Roman" w:hAnsi="Times New Roman" w:cs="Times New Roman"/>
          <w:sz w:val="28"/>
        </w:rPr>
        <w:t>, коммуникативной.</w:t>
      </w: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</w:rPr>
      </w:pPr>
    </w:p>
    <w:p>
      <w:pPr>
        <w:pStyle w:val="a3"/>
        <w:jc w:val="center"/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lastRenderedPageBreak/>
        <w:t>Общая характеристика курса биологии</w:t>
      </w:r>
    </w:p>
    <w:p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28"/>
        </w:rPr>
      </w:pPr>
    </w:p>
    <w:p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учебная дисциплина предметной области «Естественнонаучные предметы»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обеспечивает:</w:t>
      </w:r>
    </w:p>
    <w:p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биологических знаний как компонента целостности научной карты мира;</w:t>
      </w:r>
    </w:p>
    <w:p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научным подходом к решению различных задач;</w:t>
      </w:r>
    </w:p>
    <w:p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учебных задач.</w:t>
      </w:r>
    </w:p>
    <w:p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по биологии включает в себя следующие содержательные линии:</w:t>
      </w:r>
    </w:p>
    <w:p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и эволюция органического мира;</w:t>
      </w:r>
    </w:p>
    <w:p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биологическая природа и социальная сущность человека;</w:t>
      </w:r>
    </w:p>
    <w:p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структурно-уровневая организация живой природы;</w:t>
      </w:r>
    </w:p>
    <w:p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экокультурное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природе;</w:t>
      </w:r>
    </w:p>
    <w:p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практико-ориентированная сущность биологических знаний.</w:t>
      </w:r>
    </w:p>
    <w:p>
      <w:pPr>
        <w:pStyle w:val="a3"/>
        <w:ind w:firstLine="709"/>
        <w:rPr>
          <w:rFonts w:ascii="Times New Roman" w:hAnsi="Times New Roman" w:cs="Times New Roman"/>
          <w:sz w:val="28"/>
        </w:rPr>
      </w:pPr>
    </w:p>
    <w:p>
      <w:pPr>
        <w:pStyle w:val="a3"/>
        <w:spacing w:line="360" w:lineRule="auto"/>
        <w:ind w:firstLine="709"/>
        <w:jc w:val="both"/>
        <w:rPr>
          <w:rFonts w:asciiTheme="majorHAnsi" w:hAnsiTheme="majorHAnsi" w:cs="Times New Roman"/>
          <w:sz w:val="32"/>
          <w:szCs w:val="28"/>
        </w:rPr>
      </w:pPr>
    </w:p>
    <w:p>
      <w:pPr>
        <w:pStyle w:val="a3"/>
        <w:spacing w:line="360" w:lineRule="auto"/>
        <w:ind w:firstLine="709"/>
        <w:jc w:val="center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>Место курса биологии в базисном учебном плане</w:t>
      </w:r>
    </w:p>
    <w:p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разработана в соответствии с базисным учебным планом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для ступени основного общего образования. Биология в основной школе изучается с 5 по 9 классы. Общее число учебных часов за 5 лет обучения составляет 280,из них 35 (1ч в неделю) в 5 классе, 35 (1ч в неделю) в 6 и 7 классе, по 70 (2 ч в неделю) в 8, 9 классах.</w:t>
      </w:r>
    </w:p>
    <w:p>
      <w:pPr>
        <w:spacing w:after="0" w:line="360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базисным учебным (общеобразовательным) планом курсу биологии на ступени основного общего образования предшествует курс «Окружающий мир». По отношению к курсу биологии он является пропедевтическим.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4"/>
          <w:lang w:eastAsia="ru-RU"/>
        </w:rPr>
      </w:pPr>
    </w:p>
    <w:p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32"/>
          <w:szCs w:val="24"/>
          <w:lang w:eastAsia="ru-RU"/>
        </w:rPr>
        <w:lastRenderedPageBreak/>
        <w:t xml:space="preserve">Личностные,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32"/>
          <w:szCs w:val="24"/>
          <w:lang w:eastAsia="ru-RU"/>
        </w:rPr>
        <w:t>метапредметные</w:t>
      </w:r>
      <w:proofErr w:type="spellEnd"/>
      <w:r>
        <w:rPr>
          <w:rFonts w:asciiTheme="majorHAnsi" w:eastAsia="Times New Roman" w:hAnsiTheme="majorHAnsi" w:cs="Times New Roman"/>
          <w:b/>
          <w:color w:val="000000"/>
          <w:sz w:val="32"/>
          <w:szCs w:val="24"/>
          <w:lang w:eastAsia="ru-RU"/>
        </w:rPr>
        <w:t xml:space="preserve"> и предметные результаты освоения курса биологии</w:t>
      </w:r>
    </w:p>
    <w:p>
      <w:pPr>
        <w:spacing w:after="0" w:line="360" w:lineRule="auto"/>
        <w:rPr>
          <w:rFonts w:asciiTheme="majorHAnsi" w:eastAsia="Times New Roman" w:hAnsiTheme="majorHAnsi" w:cs="Times New Roman"/>
          <w:b/>
          <w:color w:val="000000"/>
          <w:sz w:val="32"/>
          <w:szCs w:val="24"/>
          <w:lang w:eastAsia="ru-RU"/>
        </w:rPr>
      </w:pPr>
    </w:p>
    <w:tbl>
      <w:tblPr>
        <w:tblStyle w:val="a7"/>
        <w:tblW w:w="15168" w:type="dxa"/>
        <w:tblInd w:w="-176" w:type="dxa"/>
        <w:tblLook w:val="04A0" w:firstRow="1" w:lastRow="0" w:firstColumn="1" w:lastColumn="0" w:noHBand="0" w:noVBand="1"/>
      </w:tblPr>
      <w:tblGrid>
        <w:gridCol w:w="1560"/>
        <w:gridCol w:w="4820"/>
        <w:gridCol w:w="4677"/>
        <w:gridCol w:w="4111"/>
      </w:tblGrid>
      <w:tr>
        <w:tc>
          <w:tcPr>
            <w:tcW w:w="1560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Theme="majorHAnsi" w:hAnsiTheme="majorHAnsi" w:cs="Times New Roman"/>
                <w:b/>
                <w:sz w:val="32"/>
              </w:rPr>
              <w:t>Класс</w:t>
            </w:r>
          </w:p>
        </w:tc>
        <w:tc>
          <w:tcPr>
            <w:tcW w:w="4820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Theme="majorHAnsi" w:hAnsiTheme="majorHAnsi" w:cs="Times New Roman"/>
                <w:b/>
                <w:sz w:val="32"/>
              </w:rPr>
              <w:t>Личностные</w:t>
            </w:r>
          </w:p>
        </w:tc>
        <w:tc>
          <w:tcPr>
            <w:tcW w:w="4677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Theme="majorHAnsi" w:hAnsiTheme="majorHAnsi" w:cs="Times New Roman"/>
                <w:b/>
                <w:sz w:val="32"/>
              </w:rPr>
              <w:t>Предметные</w:t>
            </w:r>
          </w:p>
        </w:tc>
        <w:tc>
          <w:tcPr>
            <w:tcW w:w="4111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32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32"/>
              </w:rPr>
              <w:t>Метапредметные</w:t>
            </w:r>
            <w:proofErr w:type="spellEnd"/>
          </w:p>
        </w:tc>
      </w:tr>
      <w:tr>
        <w:tc>
          <w:tcPr>
            <w:tcW w:w="1560" w:type="dxa"/>
          </w:tcPr>
          <w:p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0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формирование ответственного отношения к обучению;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формирование познавательных интересов и мотивов к обучению;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формирование навыков поведения в природе, осознания ценности живых объектов;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осознание ценности здорового и безопасного образа жизни;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формирование основ экологической культуры.</w:t>
            </w:r>
          </w:p>
        </w:tc>
        <w:tc>
          <w:tcPr>
            <w:tcW w:w="4677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должны знать: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предков человека, их характерные черты, образ жизни;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основные экологические проблемы, стоящие перед современным человечеством;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правила поведения человека в опасных ситуациях природного происхождения;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простейшие способы оказания первой помощи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ожогах,обморожениях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др.;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объяснять причины негативного влияния хозяйственной деятельности человека на природу;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объяснять роль растений и животных в жизни человека;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обосновывать необходимость принятия мер по охране живой природы;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соблюдать правила поведения в природе;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различать на живых объектах, таблицах, опасные для жизни человека виды растений и животных;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вести здоровый образ жизни и проводить борьбу с вредными привычками своих товарищей.</w:t>
            </w:r>
          </w:p>
        </w:tc>
        <w:tc>
          <w:tcPr>
            <w:tcW w:w="4111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Учащиеся должны уметь: 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проводить простейшие наблюдения, измерения, опыты;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ставить учебную задачу под руководством учителя;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систематизировать и обобщать разные виды информации;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составлять план выполнения учебной задачи;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проводить простейшую классификацию живых организмов по отдельным царствам;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использовать дополнительные источники информации для выполнения учебной задачи;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самостоятельно готовить устное сообщение на 2-3 мин.;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находить и использовать причинно-следственные связи;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строить, выдвигать и формулировать простейшие гипотезы;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выделять в тексте смысловые части и озаглавливать их, ставить вопросы к тексту;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работать в соответствии с поставленной задачей;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составлять простой и сложный план текста; 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участвовать в совместной деятельности;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работать с текстом параграфа и его компонентами;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узнавать изучаемые объекты на таблицах, в природе.</w:t>
            </w:r>
          </w:p>
        </w:tc>
      </w:tr>
      <w:tr>
        <w:tc>
          <w:tcPr>
            <w:tcW w:w="1560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ответственного отношения к обучению;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познавательных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и мотивов, направленных на изучение предмета;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навыков обучения;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социальных норм и навыков поведения классе, школе, дома и др.;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осознанного и доброжелательного отношения к мнению другого человека;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сознания ценности здорового и безопасного образа жизни;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значения семьи в жизни человека, уважительного отношения к старшим и младшим товарищам.</w:t>
            </w:r>
          </w:p>
        </w:tc>
        <w:tc>
          <w:tcPr>
            <w:tcW w:w="4677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должны знать: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понятия и термины: «почвенное питание», «воздушное питание»,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«хлоропласт», «фотосинтез», «питание», «дыхание», «транспорт веществ», «выделение», «листопад», «обмен веществ»,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хлоднокровные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тепло-кровные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животные», «опорная система», «скелет», «движение», «раздражимость», «нервная система», «эндокринная система», «рефлекс», «размножение», «бесполое размножение», «почкование», «гермафродит», «оплодотворение», «опыление», «рост», «развитие», «прямое развитие», «непрямое развитие».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описывать органы и системы, составляющие организмы животных и растений, определять их, показывать на таблицах;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называть основные процессы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между собой;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процессы жизнедеятельности различных организмов;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наблюдать за биологическими процессами, описывать их, делать выводы;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исследовать строение отдельных органов организмов фиксировать свои наблюдения в виде рисунков, схем, таблиц;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соблюдать правила поведения в кабинете библиотеки.</w:t>
            </w:r>
          </w:p>
        </w:tc>
        <w:tc>
          <w:tcPr>
            <w:tcW w:w="4111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свою учебную деятельность;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планировать свою деятельность под руководством учителя (родителей);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план работы;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участвовать в групповой работе (класс, малые группы);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дополнительную информацию, в том числе ресурсы Интернета;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 текстом параграфа и его компонентами;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план ответа;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- составлять вопросы к тексту, разбивать его на отдельные смысловые части, делать подзаголовки;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узнавать изучаемые объекты на таблицах;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свой ответ, свою работу, а также работу одноклассников.</w:t>
            </w:r>
          </w:p>
        </w:tc>
      </w:tr>
      <w:tr>
        <w:tc>
          <w:tcPr>
            <w:tcW w:w="1560" w:type="dxa"/>
          </w:tcPr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учащимися правил поведения в природе: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осознание учащимися основных факторов, определяющих взаимоотношения человека и природы;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реализовывать теоретические познания на практике;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осознание значения образования для повседневной жизни и осознанного выбора профессии;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понимание важности ответственного отношения к обучению, готовности и способности, обучающихся к саморазвитию и самообразованию на основе мотивации к обучению и познанию;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учащимися работы над ошибками для внесения корректив в усваиваемые знания;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привитие любви к природе, чувства уважения к ученым, изучающим растительный мир, развитие эстетических чувств от общения с растениями;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признание учащимися права каждого человека на собственное  аргументированное мнение;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готовность учащихся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самостоятельным поступкам и активным действиям на благо природы;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аргументировано и обоснованно отстаивать свою точку зрения;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критичное отношение к своим поступкам, осознание ответственности за их результаты;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понимание необходимости ответственного, бережного отношения к окружающей среде;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слышать и слушать другое мнение, вести дискуссии, оперировать фактами, как для доказательства, так и для опровержения существующего мнения.</w:t>
            </w:r>
          </w:p>
        </w:tc>
        <w:tc>
          <w:tcPr>
            <w:tcW w:w="4677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должны знать: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понятия «фитоценоз;»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видовую и пространственную структуру растительного сообщества,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ярусность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роль растений в жизни планеты и человека;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-необходимость сохранения растений в любом месте их обитания.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тип фитоценоза;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различия между естественными и искусственными фитоценозами;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обосновывать необходимость природоохранительных мероприятий.</w:t>
            </w:r>
          </w:p>
        </w:tc>
        <w:tc>
          <w:tcPr>
            <w:tcW w:w="4111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должны знать: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существующую программу курса;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учебники и другие компоненты учебно-методического комплекта;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иллюстративный и вспомогательный 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(таблицы, схемы, муляжи, гербарии и т.д.);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осознавать целостность природы; взаимосвязанность и взаимозависимость происходящих в ней процессов.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 учебником, рабочей тетрадью и дидактическими материалами;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конспект параграфа учебника до и/или после изучения материала на уроке; 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разрабатывать план-конспект темы, используя дополнительные источники информации;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готовить устные сообщения и письменные доклады на основе обобщения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 и дополнительных источников;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пользоваться поисковыми системами Интернета;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-объяснять необходимость ведения хозяйственной деятельности человека с учетом особенностей жизнедеятельности живых организмов;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 руководством учителя оформлять отчет о проведенном наблюдении, включающий описание объектов наблюдения, его результаты и выводы;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учебное взаимодействие в группе (распределять роли, договариваться друг с другом и т.д.)</w:t>
            </w:r>
          </w:p>
        </w:tc>
      </w:tr>
      <w:tr>
        <w:tc>
          <w:tcPr>
            <w:tcW w:w="1560" w:type="dxa"/>
          </w:tcPr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Проявление учащимися чувства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российской гражданской идентичности: патриотизма, любви и уважения к Отечеству, чувства гордости за свою Родину;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осознание ответственности и долга перед Родиной;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проявление учащимися ответственного отношения к обучению, готовности и способности к самообразованию;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формирование мотивации к обучению и познанию, осознанному выбору будущей профессии;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построение дальнейшей индивидуальной траектории образования на базе  ориентации в мире профессий и профессиональных предпочтений;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формирование целостного мировоззрения, соответствующего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современному уровню развития науки  и общественной практики;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соблюдение и пропаганда правил поведения в природе, участие в природоохранной деятельности;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осознание учащимися сущности взаимоотношений человека и природы;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умение реализовывать теоретические познания на практике;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осознание значения образования для повседневной жизни и осознанного выбора профессии;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проведение работы над ошибками для внесения корректив в усваиваемые знания;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привить учащимся любовь к природе, чувство уважения к ученным, изучающим животный мир, эстетические чувства от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общения с живыми организмами;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признание учащимися права каждого человека на собственное аргументированное мнение;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проявление готовности к самостоятельным поступкам  и активным действиям  на природоохранительном поприще;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умение аргументировать и обоснованно отстаивать свою точку зрения;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критичное отношение учащихся к своим поступкам, осознание ответственности за их результаты;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осознанное, уважительное и доброжелательное отношение к другому человеку, его мнению,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мировозреннию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, культуре;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формирование экологической культуры на основе признания ценности жизни во всех ее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проявлениях и необходимости ответственного, бережного отношения к окружающей среде;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Учащиеся должны знать: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- определение науки экологии;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абиотические и биотические факторы среды;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определение экологических систем;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определение биогеоценоза  и его характеристики;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учение В.И. Вернадского о биосфере;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биотические круговороты;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характер преобразования планеты живыми организмами.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характеризовать взаимоотношения между организмами;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анализировать последствия деятельности человека на животных и природу в целом;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br/>
              <w:t xml:space="preserve">- выявлять и описывать влияние факторов среды на животных и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растения;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приводить примеры цепей и сетей питания;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давать определение понятия «экологическая пирамида»;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br/>
              <w:t>- характеризовать биомассу биосферы, ее состав, объем и динамику обновления;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описывать круговороты основных химических элементов и воды;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сопоставлять естественные и искусственные биоценозы;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устанавливать причинно-следственные связи при объяснении устойчивых биоценозов;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приводить примеры продуцентов,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консументов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редуцентов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выявлять черты сходства и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отличия естественных и искусственных биоценозов, цепей питания и пищевых цепей.</w:t>
            </w:r>
          </w:p>
        </w:tc>
        <w:tc>
          <w:tcPr>
            <w:tcW w:w="4111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самостоятельно использовать непосредственные наблюдения, обобщать и делать выводы;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в тексте учебника отличительные признаки основных биологических объектов и явлений;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значения терминов в словарях и справочниках;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тезисы и делать конспект текста;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выводы из непосредственного наблюдения.</w:t>
            </w:r>
          </w:p>
        </w:tc>
      </w:tr>
      <w:tr>
        <w:tc>
          <w:tcPr>
            <w:tcW w:w="1560" w:type="dxa"/>
          </w:tcPr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</w:tcPr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Воспитание российской гражданской идентичности, чувства патриотизма, уважения к Отечеству;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формирование ответственного отношения к обучению, способности к самообразованию;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формирование целостного научного мировоззрения;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осознание учащимися ценности здорового образа жизни;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- знание правил поведения в обществе и чрезвычайных ситуациях;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формирование экологического мышления.</w:t>
            </w:r>
          </w:p>
        </w:tc>
        <w:tc>
          <w:tcPr>
            <w:tcW w:w="4677" w:type="dxa"/>
          </w:tcPr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Учащиеся должны знать: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существенные признаки организма, его биологическую и социальную природу;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строение и функции органов и систем органов человека;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распознавать на муляжах, наглядных пособиях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ораны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и системы органов человека;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- аргументированно доказывать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необходимость борьбы с вредными привычками, стрессами;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оказывать первую доврачебную помощь  человеку при кровотечениях, травмах опорно-двигательного аппарата, ожогах, обморожениях и др.;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применять меры профилактики простудных и инфекционных заболеваний;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соблюдать санитарно-гигиенические требования;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соблюдать правила поведения и работы в кабинете биологии;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приводить доказательства взаимосвязи человека и  окружающей среды;</w:t>
            </w:r>
          </w:p>
          <w:p>
            <w:pPr>
              <w:pStyle w:val="a3"/>
              <w:spacing w:line="360" w:lineRule="auto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- объяснять место и роль человека в биосфере.</w:t>
            </w:r>
          </w:p>
        </w:tc>
        <w:tc>
          <w:tcPr>
            <w:tcW w:w="4111" w:type="dxa"/>
          </w:tcPr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должны уметь: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свою учебную деятельность;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ставить учебные задачи;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планировать и корректировать свою познавательную деятельность;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объективно оценивать свою работу и работу товарищей;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и классифицировать объекты;</w:t>
            </w:r>
          </w:p>
          <w:p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проблемы и предлагать способы их решения;</w:t>
            </w:r>
          </w:p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32"/>
              </w:rPr>
            </w:pPr>
          </w:p>
        </w:tc>
      </w:tr>
    </w:tbl>
    <w:p>
      <w:pPr>
        <w:pStyle w:val="a3"/>
        <w:spacing w:line="360" w:lineRule="auto"/>
        <w:rPr>
          <w:rFonts w:asciiTheme="majorHAnsi" w:hAnsiTheme="majorHAnsi" w:cs="Times New Roman"/>
          <w:b/>
          <w:sz w:val="32"/>
        </w:rPr>
      </w:pPr>
    </w:p>
    <w:p>
      <w:pPr>
        <w:pStyle w:val="a3"/>
        <w:spacing w:line="360" w:lineRule="auto"/>
        <w:ind w:firstLine="709"/>
        <w:jc w:val="center"/>
        <w:rPr>
          <w:rFonts w:asciiTheme="majorHAnsi" w:hAnsiTheme="majorHAnsi" w:cs="Times New Roman"/>
          <w:b/>
          <w:sz w:val="32"/>
        </w:rPr>
      </w:pPr>
    </w:p>
    <w:p>
      <w:pPr>
        <w:pStyle w:val="a3"/>
        <w:spacing w:line="360" w:lineRule="auto"/>
        <w:ind w:firstLine="709"/>
        <w:jc w:val="center"/>
        <w:rPr>
          <w:rFonts w:asciiTheme="majorHAnsi" w:hAnsiTheme="majorHAnsi" w:cs="Times New Roman"/>
          <w:b/>
          <w:sz w:val="32"/>
        </w:rPr>
      </w:pPr>
      <w:r>
        <w:rPr>
          <w:rFonts w:asciiTheme="majorHAnsi" w:hAnsiTheme="majorHAnsi" w:cs="Times New Roman"/>
          <w:b/>
          <w:sz w:val="32"/>
        </w:rPr>
        <w:t>Содержание курса биологии</w:t>
      </w:r>
    </w:p>
    <w:p>
      <w:pPr>
        <w:pStyle w:val="a3"/>
        <w:spacing w:line="360" w:lineRule="auto"/>
        <w:ind w:firstLine="709"/>
        <w:jc w:val="center"/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>Раздел 1</w:t>
      </w:r>
    </w:p>
    <w:p>
      <w:pPr>
        <w:pStyle w:val="a3"/>
        <w:spacing w:line="360" w:lineRule="auto"/>
        <w:ind w:firstLine="709"/>
        <w:jc w:val="center"/>
        <w:rPr>
          <w:rFonts w:asciiTheme="majorHAnsi" w:hAnsiTheme="majorHAnsi" w:cs="Times New Roman"/>
          <w:b/>
          <w:sz w:val="32"/>
        </w:rPr>
      </w:pPr>
      <w:r>
        <w:rPr>
          <w:rFonts w:asciiTheme="majorHAnsi" w:hAnsiTheme="majorHAnsi" w:cs="Times New Roman"/>
          <w:b/>
          <w:sz w:val="32"/>
        </w:rPr>
        <w:t>Живые организмы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Биология как наука. Роль биологии в практической дея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тельности людей. Разнообразие организмов. Отличительные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признаки представителей разных царств живой природы. Ме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тоды изучения живых организмов: наблюдение, измерение,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эксперимент. Клеточное строение организмов.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Правила работы в кабинете биологии, с биологическими </w:t>
      </w:r>
      <w:r>
        <w:rPr>
          <w:rFonts w:ascii="Times New Roman" w:hAnsi="Times New Roman" w:cs="Times New Roman"/>
          <w:color w:val="000000"/>
          <w:sz w:val="28"/>
          <w:szCs w:val="24"/>
        </w:rPr>
        <w:t>приборами и инструментами.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Бактерии. Многообразие бактерий. Роль бактерий в при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роде и жизни человека. Бактерии — возбудители заболеваний.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Меры профилактики заболеваний, вызываемых бактериями.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Грибы. Многообразие грибов, их роль в природе и жиз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ни человека. Съедобные и ядовитые грибы. Оказание прие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мов первой помощи при отравлении грибами.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Лишайники. Роль лишайников в природе и жизни чело</w:t>
      </w:r>
      <w:r>
        <w:rPr>
          <w:rFonts w:ascii="Times New Roman" w:hAnsi="Times New Roman" w:cs="Times New Roman"/>
          <w:color w:val="000000"/>
          <w:spacing w:val="-7"/>
          <w:sz w:val="28"/>
          <w:szCs w:val="24"/>
        </w:rPr>
        <w:t>века.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Вирусы — неклеточные формы. Заболевания, вызываемые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вирусами. Меры профилактики заболеваний.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Растения. Клетки, ткани и органы растений. Процессы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Движения. Рост, развитие и размножение. Многообразие растений, принципы их классификации. Водоросли, мхи, папо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ротники, голосеменные и покрытосеменные растения. Значе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ние растений в природе и жизни человека. Важнейшие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сельскохозяйственные культуры. Ядовитые растения. Охрана </w:t>
      </w:r>
      <w:r>
        <w:rPr>
          <w:rFonts w:ascii="Times New Roman" w:hAnsi="Times New Roman" w:cs="Times New Roman"/>
          <w:color w:val="000000"/>
          <w:sz w:val="28"/>
          <w:szCs w:val="24"/>
        </w:rPr>
        <w:t>редких и исчезающих видов растений. Основные растительные сообщества. Усложнение растений в процессе эволюции.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lastRenderedPageBreak/>
        <w:t>Животные. Строение животных. Процессы жизнедеятель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ности и их регуляция у животных. Размножение, рост и раз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витие. Поведение. Раздражимость. Рефлексы. Инстинкты. </w:t>
      </w:r>
      <w:r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Многообразие (типы, классы хордовых) животных, их роль в </w:t>
      </w:r>
      <w:r>
        <w:rPr>
          <w:rFonts w:ascii="Times New Roman" w:hAnsi="Times New Roman" w:cs="Times New Roman"/>
          <w:color w:val="000000"/>
          <w:sz w:val="28"/>
          <w:szCs w:val="24"/>
        </w:rPr>
        <w:t>природе и жизни человека. Сельскохозяйственные и домаш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ние животные. Профилактика заболеваний, вызываемых жи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softHyphen/>
        <w:t>вотными. Усложнение животных в процессе эволюции. При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способления к различным средам обитания. Охрана редких и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исчезающих видов животных.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4"/>
        </w:rPr>
        <w:t>Лабораторные и практические работы</w:t>
      </w:r>
    </w:p>
    <w:p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Изучение устройства увеличительных приборов и правила работы с ними.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Знакомство с клетками растений (кожица чешуи лука).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Знакомство с внешним строением растения.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Наблюдение за передвижением животных.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Строение семени фасоли.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Строение корня проростка.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Строение вегетативных и генеративных почек.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Внешнее строение корневища, клубня, луковицы.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Черенкование комнатных растений.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Изучение внешнего строения моховидных растений.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Строение и передвижение инфузории-туфельки.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Внешнее строение дождевого червя, его передвижение, раздражимость.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Внешнее строение раковин пресноводных и морских моллюсков.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Внешнее строение и особенности передвижения рыбы.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Внешнее строение птицы. Строение перьев.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Строение скелета птицы.</w:t>
      </w:r>
    </w:p>
    <w:p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Строение скелета млекопитающих.</w:t>
      </w:r>
    </w:p>
    <w:p>
      <w:pPr>
        <w:pStyle w:val="a3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Экскурсии</w:t>
      </w:r>
    </w:p>
    <w:p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Весенние явления в природе.</w:t>
      </w:r>
    </w:p>
    <w:p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Жизнь природного сообщества Весной.</w:t>
      </w: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color w:val="000000"/>
          <w:spacing w:val="1"/>
          <w:sz w:val="32"/>
          <w:szCs w:val="24"/>
        </w:rPr>
      </w:pPr>
      <w:r>
        <w:rPr>
          <w:rFonts w:asciiTheme="majorHAnsi" w:hAnsiTheme="majorHAnsi" w:cs="Times New Roman"/>
          <w:color w:val="000000"/>
          <w:spacing w:val="1"/>
          <w:sz w:val="32"/>
          <w:szCs w:val="24"/>
        </w:rPr>
        <w:lastRenderedPageBreak/>
        <w:t>Раздел 2</w:t>
      </w:r>
    </w:p>
    <w:p>
      <w:pPr>
        <w:pStyle w:val="a3"/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color w:val="000000"/>
          <w:spacing w:val="1"/>
          <w:sz w:val="32"/>
          <w:szCs w:val="24"/>
        </w:rPr>
      </w:pPr>
      <w:r>
        <w:rPr>
          <w:rFonts w:asciiTheme="majorHAnsi" w:hAnsiTheme="majorHAnsi" w:cs="Times New Roman"/>
          <w:b/>
          <w:color w:val="000000"/>
          <w:spacing w:val="1"/>
          <w:sz w:val="32"/>
          <w:szCs w:val="24"/>
        </w:rPr>
        <w:t>Человек и его здоровье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Человек и окружающая среда. Природная и социальная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среда обитания человека. Защита среды обитания человека.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Общие сведения об организме человека. Место человека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в системе органического мира. Черты сходства и различия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человека и животных. Строение организма человека: клетки,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ткани, органы, системы органов. Методы изучения организ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ма человека.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Опора и движение. Опорно-двигательная система. Про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филактика травматизма. Значение физических упражнений 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культуры труда для формирования скелета и мускулатуры.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Первая помощь при травмах опорно-двигательной системы.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Транспорт веществ. Внутренняя среда организма, значе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ние ее постоянства. Кровеносная и лимфатическая системы. </w:t>
      </w:r>
      <w:r>
        <w:rPr>
          <w:rFonts w:ascii="Times New Roman" w:hAnsi="Times New Roman" w:cs="Times New Roman"/>
          <w:color w:val="000000"/>
          <w:sz w:val="28"/>
          <w:szCs w:val="24"/>
        </w:rPr>
        <w:t>Кровь. Группы крови. Лимфа. Переливание крови. Иммуни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тет. Антитела. Аллергические реакции. Предупредительные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прививки. Лечебные сыворотки. Строение и работа сердца.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Кровяное давление и пульс. Приемы оказания первой помощи при кровотечениях.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Дыхание. Дыхательная система. Строение органов ды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хания. Регуляция дыхания. Газообмен в легких и тканях. Ги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гиена органов дыхания. Заболевания органов дыхания и их предупреждение. Приемы оказания первой помощи при от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равлении угарным газом, спасении утопающего. Инфекционные заболевания и меры их профилактики. Вред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табакокуре</w:t>
      </w:r>
      <w:r>
        <w:rPr>
          <w:rFonts w:ascii="Times New Roman" w:hAnsi="Times New Roman" w:cs="Times New Roman"/>
          <w:color w:val="000000"/>
          <w:spacing w:val="-5"/>
          <w:sz w:val="28"/>
          <w:szCs w:val="24"/>
        </w:rPr>
        <w:t>ния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4"/>
        </w:rPr>
        <w:t>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Питание. Пищеварение. Пищеварительная система. Нару</w:t>
      </w:r>
      <w:r>
        <w:rPr>
          <w:rFonts w:ascii="Times New Roman" w:hAnsi="Times New Roman" w:cs="Times New Roman"/>
          <w:color w:val="000000"/>
          <w:sz w:val="28"/>
          <w:szCs w:val="24"/>
        </w:rPr>
        <w:t>шения работы пищеварительной системы и их профилактика.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Обмен веществ и превращения энергии в организме.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Пластический и энергетический обмен. Обмен воды, мине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ральных солей, белков, углеводов и жиров. Витамины. Ра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циональное питание. Нормы и режим питания.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lastRenderedPageBreak/>
        <w:t xml:space="preserve">Покровы тела. Строение и функции кожи. Роль кожи в </w:t>
      </w:r>
      <w:r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терморегуляции. Уход за кожей, волосами, ногтями. Приемы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оказания первой помощи при травмах, ожогах, обморожени</w:t>
      </w: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ях и их профилактика. Закаливание организма.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Выделение. Строение и функции выделительной системы.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Заболевания органов мочевыделительной системы и их пре</w:t>
      </w:r>
      <w:r>
        <w:rPr>
          <w:rFonts w:ascii="Times New Roman" w:hAnsi="Times New Roman" w:cs="Times New Roman"/>
          <w:color w:val="000000"/>
          <w:spacing w:val="-6"/>
          <w:sz w:val="28"/>
          <w:szCs w:val="24"/>
        </w:rPr>
        <w:t>дупреждение.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Размножение и развитие. Половые железы и половые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клетки. Половое созревание. Инфекции, передающиеся половым путем, их профилактика. ВИЧ-инфекция и ее профилак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тика. Наследственные заболевания. Медико-генетическое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консультирование. Оплодотворение, внутриутробное развитие.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Беременность. Вредное влияние на развитие организма куре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ния, употребления алкоголя, наркотиков. Роды. Развитие пос</w:t>
      </w:r>
      <w:r>
        <w:rPr>
          <w:rFonts w:ascii="Times New Roman" w:hAnsi="Times New Roman" w:cs="Times New Roman"/>
          <w:color w:val="000000"/>
          <w:sz w:val="28"/>
          <w:szCs w:val="24"/>
        </w:rPr>
        <w:t>ле рождения.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Органы чувств. Строение и функции органов зрения и слу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ха. Нарушения зрения и слуха, их предупреждение. Вестибулярный аппарат. Мышечное и кожное чувства. Обоняние. Вкус.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Нейрогуморальная регуляция процессов жизнедеятельнос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ти организма. Нервная система. Рефлекс и рефлекторная дуга. Эндокринная система. Гормоны, механизмы их действия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на клетки. Нарушения деятельности нервной и эндокринной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систем и их предупреждение.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Поведение и психика человека. Безусловные рефлексы и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инстинкты. Условные рефлексы. Особенности поведения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человека. Речь. Мышление. Внимание. Память. Эмоции и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чувства. Сон. Темперамент и характер. Способности и ода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ренность. Межличностные отношения. Роль обучения и вос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>питания в развитии поведения и психики человека.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Здоровый образ жизни. Соблюдение санитарно-гигиени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ческих норм и правил здорового образа жизни. Укрепление здоровья: аутотренинг, закаливание, двигательная активность.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Влияние физических упражнений на органы и системы орга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нов. Факторы риска: стрессы, гиподинамия, переутомление,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переохлаждение. Вредные и полезные привычки, их влияние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на состояние здоровья.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4"/>
        </w:rPr>
      </w:pP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4"/>
        </w:rPr>
        <w:t>Лабораторные и практические работы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lastRenderedPageBreak/>
        <w:t>Клетки и ткани под микроскопом.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Изучение мигательного рефлекса и его торможения.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Строение костной ткани.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Состав костей.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Исследование строения плечевого пояса и предплечья.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Изучение расположения мышц головы.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Проверка правильности осанки.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Выявление плоскостопия.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Изучение явления кислородного голодания.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Определение ЧСС, скорости кровотока.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Доказательство вреда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Измерение обхвата грудной клетки.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Определение запыленности воздуха.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Изучение действия прямых и обратных связей.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Исследование реакции зрачка на освещенность.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Оценка состояния вестибулярного аппарата.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Исследование тактильных рецепторов.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4"/>
        </w:rPr>
        <w:t>Перестройка динамического стереотипа.</w:t>
      </w:r>
    </w:p>
    <w:p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Изучение внимания.</w:t>
      </w:r>
    </w:p>
    <w:p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b/>
          <w:sz w:val="32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b/>
          <w:sz w:val="32"/>
          <w:szCs w:val="24"/>
        </w:rPr>
      </w:pPr>
    </w:p>
    <w:p>
      <w:pPr>
        <w:pStyle w:val="a3"/>
        <w:spacing w:line="360" w:lineRule="auto"/>
        <w:jc w:val="center"/>
        <w:rPr>
          <w:rFonts w:asciiTheme="majorHAnsi" w:hAnsiTheme="majorHAnsi" w:cs="Times New Roman"/>
          <w:color w:val="000000"/>
          <w:spacing w:val="-2"/>
          <w:sz w:val="32"/>
          <w:szCs w:val="24"/>
        </w:rPr>
      </w:pPr>
      <w:r>
        <w:rPr>
          <w:rFonts w:asciiTheme="majorHAnsi" w:hAnsiTheme="majorHAnsi" w:cs="Times New Roman"/>
          <w:color w:val="000000"/>
          <w:spacing w:val="-2"/>
          <w:sz w:val="32"/>
          <w:szCs w:val="24"/>
        </w:rPr>
        <w:lastRenderedPageBreak/>
        <w:t>Раздел 3</w:t>
      </w:r>
    </w:p>
    <w:p>
      <w:pPr>
        <w:pStyle w:val="a3"/>
        <w:spacing w:line="360" w:lineRule="auto"/>
        <w:ind w:firstLine="720"/>
        <w:jc w:val="center"/>
        <w:rPr>
          <w:rFonts w:asciiTheme="majorHAnsi" w:hAnsiTheme="majorHAnsi" w:cs="Times New Roman"/>
          <w:b/>
          <w:sz w:val="32"/>
          <w:szCs w:val="24"/>
        </w:rPr>
      </w:pPr>
      <w:r>
        <w:rPr>
          <w:rFonts w:asciiTheme="majorHAnsi" w:hAnsiTheme="majorHAnsi" w:cs="Times New Roman"/>
          <w:b/>
          <w:color w:val="000000"/>
          <w:spacing w:val="-2"/>
          <w:sz w:val="32"/>
          <w:szCs w:val="24"/>
        </w:rPr>
        <w:t>Общие биологические закономерности</w:t>
      </w:r>
    </w:p>
    <w:p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Отличительные признаки живых организмов. 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Особенности химического состава живых организмов: неорганические и органические вещества, их роль в организме.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Клеточное строение организмов. Строение клетки: ядро,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клеточная оболочка, плазматическая мембрана, цитоплазма,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пластиды, митохондрии, вакуоли. Хромосомы. Многообразие </w:t>
      </w:r>
      <w:r>
        <w:rPr>
          <w:rFonts w:ascii="Times New Roman" w:hAnsi="Times New Roman" w:cs="Times New Roman"/>
          <w:color w:val="000000"/>
          <w:spacing w:val="-6"/>
          <w:sz w:val="28"/>
          <w:szCs w:val="24"/>
        </w:rPr>
        <w:t>клеток.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Обмен веществ и превращения энергии — признак живых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организмов. Роль питания, дыхания, транспорта веществ, удаления продуктов обмена в жизнедеятельности клетки и орга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низма.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Рост и развитие организмов. Размножение. Бесполое и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половое размножение. Половые клетки. Оплодотворение.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Наследственность и изменчивость — свойства организмов.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Наследственная и ненаследственная изменчивость.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Система и эволюция органического мира. Вид — основ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ная систематическая единица. Признаки вида. Ч. Дарвин —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основоположник учения об эволюции. Движущие виды эво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люции: наследственная изменчивость, борьба за существова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ние, естественный отбор. Результаты эволюции: многообразие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видов, приспособленность организмов к среде обитания.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4"/>
        </w:rPr>
        <w:t xml:space="preserve">Взаимосвязи организмов и окружающей среды. Среда —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>источник веществ, энергии и информации. Влияние экологи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ческих факторов на организмы.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Экосистемная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организация 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живой природы. Экосистема. Взаимодействия разных видов в 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экосистеме (конкуренция, хищничество, симбиоз, парази</w:t>
      </w:r>
      <w:r>
        <w:rPr>
          <w:rFonts w:ascii="Times New Roman" w:hAnsi="Times New Roman" w:cs="Times New Roman"/>
          <w:color w:val="000000"/>
          <w:spacing w:val="-3"/>
          <w:sz w:val="28"/>
          <w:szCs w:val="24"/>
        </w:rPr>
        <w:t xml:space="preserve">тизм). Пищевые связи в экосистеме. Круговорот веществ 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превращения энергии. 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Биосфера — глобальная экосистема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В. И. Вернадский — основоположник учения о биосфере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Границы биосферы. Распространение и роль живого вещества в биосфере. Роль человека в биосфере. Экологические </w:t>
      </w:r>
      <w:r>
        <w:rPr>
          <w:rFonts w:ascii="Times New Roman" w:hAnsi="Times New Roman" w:cs="Times New Roman"/>
          <w:color w:val="000000"/>
          <w:spacing w:val="-2"/>
          <w:sz w:val="28"/>
          <w:szCs w:val="24"/>
        </w:rPr>
        <w:t>проблемы. Последствия деятельности человека в экосистемах.</w:t>
      </w: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4"/>
        </w:rPr>
      </w:pPr>
    </w:p>
    <w:p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6"/>
          <w:sz w:val="28"/>
          <w:szCs w:val="24"/>
        </w:rPr>
        <w:t>Лабораторные и практические работы</w:t>
      </w:r>
    </w:p>
    <w:p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Изучение клеток и тканей растений и животных на гото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вых микропрепаратах и их описание.</w:t>
      </w:r>
    </w:p>
    <w:p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Выявление изменчивости у организмов.</w:t>
      </w:r>
    </w:p>
    <w:p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Выявление приспособлений у организмов к среде обита</w:t>
      </w: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ния (на конкретных примерах).</w:t>
      </w:r>
    </w:p>
    <w:p>
      <w:pPr>
        <w:pStyle w:val="a3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a3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4"/>
        </w:rPr>
        <w:t>Экскурсия</w:t>
      </w:r>
    </w:p>
    <w:p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4"/>
        </w:rPr>
        <w:t>Изучение и описание экосистемы своей местности.</w:t>
      </w: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both"/>
        <w:rPr>
          <w:rFonts w:ascii="Times New Roman" w:hAnsi="Times New Roman" w:cs="Times New Roman"/>
          <w:sz w:val="32"/>
        </w:rPr>
      </w:pPr>
    </w:p>
    <w:p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32"/>
        </w:rPr>
      </w:pPr>
      <w:r>
        <w:rPr>
          <w:rFonts w:asciiTheme="majorHAnsi" w:hAnsiTheme="majorHAnsi" w:cs="Times New Roman"/>
          <w:b/>
          <w:sz w:val="32"/>
        </w:rPr>
        <w:lastRenderedPageBreak/>
        <w:t>Тематическое планирование</w:t>
      </w:r>
    </w:p>
    <w:p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32"/>
        </w:rPr>
      </w:pPr>
      <w:r>
        <w:rPr>
          <w:rFonts w:asciiTheme="majorHAnsi" w:hAnsiTheme="majorHAnsi" w:cs="Times New Roman"/>
          <w:b/>
          <w:sz w:val="32"/>
        </w:rPr>
        <w:t>5 класс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878"/>
        <w:gridCol w:w="6034"/>
        <w:gridCol w:w="6096"/>
        <w:gridCol w:w="2126"/>
      </w:tblGrid>
      <w:tr>
        <w:tc>
          <w:tcPr>
            <w:tcW w:w="878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34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6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Лабораторные/проверочные работы / экскурсии</w:t>
            </w:r>
          </w:p>
        </w:tc>
        <w:tc>
          <w:tcPr>
            <w:tcW w:w="2126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Количество часов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– наука о живом мире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1 «Изучение устройства увеличительных приборов и правила работы с ними»</w:t>
            </w:r>
          </w:p>
          <w:p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2 «Знакомство с клетками растений (кожица чешуи лука)»</w:t>
            </w:r>
          </w:p>
          <w:p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«Биология – наука о живом мире»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3 «Знакомство с внешним строением растения».</w:t>
            </w:r>
          </w:p>
          <w:p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4 «Наблюдение за передвижением животных».</w:t>
            </w:r>
          </w:p>
          <w:p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«Многообразие живых организмов»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организмов на планете Земля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«Жизнь организмов на планете Земля»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на планете Земля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«Весенние явления в природе».</w:t>
            </w:r>
          </w:p>
          <w:p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«Человек на планете Земля».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 по курсу биологии 5 класса</w:t>
            </w:r>
          </w:p>
        </w:tc>
        <w:tc>
          <w:tcPr>
            <w:tcW w:w="6096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c>
          <w:tcPr>
            <w:tcW w:w="13008" w:type="dxa"/>
            <w:gridSpan w:val="3"/>
          </w:tcPr>
          <w:p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32"/>
        </w:rPr>
      </w:pPr>
    </w:p>
    <w:p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</w:rPr>
      </w:pPr>
    </w:p>
    <w:p/>
    <w:p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6 класс</w:t>
      </w:r>
    </w:p>
    <w:p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878"/>
        <w:gridCol w:w="6034"/>
        <w:gridCol w:w="6096"/>
        <w:gridCol w:w="2126"/>
      </w:tblGrid>
      <w:tr>
        <w:tc>
          <w:tcPr>
            <w:tcW w:w="878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34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6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Лабораторные/проверочные работы / экскурсии</w:t>
            </w:r>
          </w:p>
        </w:tc>
        <w:tc>
          <w:tcPr>
            <w:tcW w:w="2126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Количество часов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 растениях - ботаника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«Наука о растениях - ботаника»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растений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1«Строение семени фасоли».</w:t>
            </w:r>
          </w:p>
          <w:p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2«Строение корня проростка».</w:t>
            </w:r>
          </w:p>
          <w:p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3 «Строение вегетативных и генеративных почек».</w:t>
            </w:r>
          </w:p>
          <w:p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4 «Внешнее строение корневища, клубня, луковицы».</w:t>
            </w:r>
          </w:p>
          <w:p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«Органы растений»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5 «Черенкование комнатных растений».</w:t>
            </w:r>
          </w:p>
          <w:p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«Основные процессы жизнедеятельности растений»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и развитие растительного мира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6 «Изучение внешнего строения моховидных растений».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сообщества</w:t>
            </w:r>
          </w:p>
        </w:tc>
        <w:tc>
          <w:tcPr>
            <w:tcW w:w="6096" w:type="dxa"/>
          </w:tcPr>
          <w:p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 по курсу биологии 6 класса</w:t>
            </w:r>
          </w:p>
        </w:tc>
        <w:tc>
          <w:tcPr>
            <w:tcW w:w="6096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c>
          <w:tcPr>
            <w:tcW w:w="13008" w:type="dxa"/>
            <w:gridSpan w:val="3"/>
          </w:tcPr>
          <w:p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/>
    <w:p/>
    <w:p>
      <w:pPr>
        <w:jc w:val="center"/>
        <w:rPr>
          <w:rFonts w:asciiTheme="majorHAnsi" w:hAnsiTheme="majorHAnsi"/>
          <w:b/>
          <w:sz w:val="32"/>
          <w:szCs w:val="32"/>
        </w:rPr>
      </w:pPr>
    </w:p>
    <w:p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7 класс</w:t>
      </w:r>
    </w:p>
    <w:p/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878"/>
        <w:gridCol w:w="6034"/>
        <w:gridCol w:w="6096"/>
        <w:gridCol w:w="2126"/>
      </w:tblGrid>
      <w:tr>
        <w:tc>
          <w:tcPr>
            <w:tcW w:w="878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34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96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Лабораторные/практические работы/</w:t>
            </w:r>
          </w:p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/ экскурсии</w:t>
            </w:r>
          </w:p>
        </w:tc>
        <w:tc>
          <w:tcPr>
            <w:tcW w:w="2126" w:type="dxa"/>
          </w:tcPr>
          <w:p>
            <w:pPr>
              <w:pStyle w:val="a3"/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Количество часов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мире животных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«Общие сведения о мире животных»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тела животных</w:t>
            </w:r>
          </w:p>
        </w:tc>
        <w:tc>
          <w:tcPr>
            <w:tcW w:w="6096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Простейшие, или Одноклеточные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1 «Строение и передвижение инфузории-туфельки»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Многоклеточные</w:t>
            </w:r>
          </w:p>
        </w:tc>
        <w:tc>
          <w:tcPr>
            <w:tcW w:w="6096" w:type="dxa"/>
          </w:tcPr>
          <w:p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Плоские черви, Круглые черви, Кольчатые черви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2 «Внешнее строение дождевого червя, его передвижение, раздражимость»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Моллюски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3 «Внешнее строение раковин пресноводных и морских моллюсков»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Членистоногие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темам 1-7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Хордовые. Бесчерепные. Надкласс Рыбы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4 «Внешнее строение и особенности передвижения рыбы»</w:t>
            </w:r>
          </w:p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«Тип Хордовые. Бесчерепные. Надкласс Рыбы»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Земноводные, или Амфибии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«Класс Земноводные, или Амфибии»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Пресмыкающиеся, или Рептилии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«Класс Пресмыкающиеся, или Рептилии»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Птицы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5 «Внешнее строение птицы. Строение перьев»</w:t>
            </w:r>
          </w:p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6 «Строение скелета птицы»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Млекопитающие, или Звери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Л/р № 7 «Строение скелета млекопитающих»</w:t>
            </w:r>
          </w:p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Млекопитающие, или Звери»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6096" w:type="dxa"/>
          </w:tcPr>
          <w:p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«Жизнь природного сообщества Весной»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c>
          <w:tcPr>
            <w:tcW w:w="87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4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знаний по курсу биологии 7 класса</w:t>
            </w:r>
          </w:p>
        </w:tc>
        <w:tc>
          <w:tcPr>
            <w:tcW w:w="6096" w:type="dxa"/>
          </w:tcPr>
          <w:p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c>
          <w:tcPr>
            <w:tcW w:w="13008" w:type="dxa"/>
            <w:gridSpan w:val="3"/>
          </w:tcPr>
          <w:p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/>
    <w:p/>
    <w:p>
      <w:pPr>
        <w:jc w:val="center"/>
        <w:rPr>
          <w:rFonts w:asciiTheme="majorHAnsi" w:hAnsiTheme="majorHAnsi"/>
          <w:sz w:val="32"/>
          <w:szCs w:val="32"/>
        </w:rPr>
      </w:pPr>
    </w:p>
    <w:p>
      <w:pPr>
        <w:jc w:val="center"/>
        <w:rPr>
          <w:rFonts w:asciiTheme="majorHAnsi" w:hAnsiTheme="majorHAnsi"/>
          <w:sz w:val="32"/>
          <w:szCs w:val="32"/>
        </w:rPr>
      </w:pPr>
    </w:p>
    <w:p>
      <w:pPr>
        <w:jc w:val="center"/>
        <w:rPr>
          <w:rFonts w:asciiTheme="majorHAnsi" w:hAnsiTheme="majorHAnsi"/>
          <w:sz w:val="32"/>
          <w:szCs w:val="32"/>
        </w:rPr>
      </w:pPr>
    </w:p>
    <w:p>
      <w:pPr>
        <w:jc w:val="center"/>
        <w:rPr>
          <w:rFonts w:asciiTheme="majorHAnsi" w:hAnsiTheme="majorHAnsi"/>
          <w:sz w:val="32"/>
          <w:szCs w:val="32"/>
        </w:rPr>
      </w:pPr>
    </w:p>
    <w:p>
      <w:pPr>
        <w:jc w:val="center"/>
        <w:rPr>
          <w:rFonts w:asciiTheme="majorHAnsi" w:hAnsiTheme="majorHAnsi"/>
          <w:sz w:val="32"/>
          <w:szCs w:val="32"/>
        </w:rPr>
      </w:pPr>
    </w:p>
    <w:p>
      <w:pPr>
        <w:jc w:val="center"/>
        <w:rPr>
          <w:rFonts w:asciiTheme="majorHAnsi" w:hAnsiTheme="majorHAnsi"/>
          <w:sz w:val="32"/>
          <w:szCs w:val="32"/>
        </w:rPr>
      </w:pPr>
    </w:p>
    <w:p/>
    <w:p/>
    <w:p/>
    <w:p/>
    <w:p/>
    <w:p/>
    <w:p/>
    <w:p>
      <w:pPr>
        <w:jc w:val="center"/>
      </w:pPr>
    </w:p>
    <w:p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Планируемые результаты изучения курса биологии</w:t>
      </w:r>
    </w:p>
    <w:p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Раздел 1</w:t>
      </w:r>
    </w:p>
    <w:p>
      <w:pPr>
        <w:spacing w:after="0" w:line="240" w:lineRule="auto"/>
        <w:ind w:firstLine="709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Живые организмы</w:t>
      </w:r>
    </w:p>
    <w:p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методы биологической науки для изучения клеток и организмов: приводить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>
      <w:pPr>
        <w:pStyle w:val="a3"/>
        <w:tabs>
          <w:tab w:val="left" w:pos="117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животных.</w:t>
      </w:r>
    </w:p>
    <w:p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эстетические достоинства объектов живой природы;</w:t>
      </w:r>
    </w:p>
    <w:p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соблюдать основные принципы и правила  отношения к живой природе;</w:t>
      </w:r>
    </w:p>
    <w:p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1069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Раздел 2</w:t>
      </w:r>
    </w:p>
    <w:p>
      <w:pPr>
        <w:pStyle w:val="a3"/>
        <w:ind w:left="1069"/>
        <w:jc w:val="center"/>
        <w:rPr>
          <w:rFonts w:asciiTheme="majorHAnsi" w:hAnsiTheme="majorHAnsi" w:cs="Times New Roman"/>
          <w:b/>
          <w:sz w:val="32"/>
          <w:szCs w:val="32"/>
        </w:rPr>
      </w:pPr>
    </w:p>
    <w:p>
      <w:pPr>
        <w:pStyle w:val="a3"/>
        <w:ind w:left="1069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Человек и его здоровье</w:t>
      </w:r>
    </w:p>
    <w:p>
      <w:pPr>
        <w:pStyle w:val="a3"/>
        <w:ind w:firstLine="709"/>
        <w:rPr>
          <w:rFonts w:asciiTheme="majorHAnsi" w:hAnsiTheme="majorHAnsi" w:cs="Times New Roman"/>
          <w:sz w:val="32"/>
          <w:szCs w:val="32"/>
        </w:rPr>
      </w:pPr>
    </w:p>
    <w:p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Характеризировать особенности строения и процессов жизнедеятельности организма человека, их практическую значимость;</w:t>
      </w:r>
    </w:p>
    <w:p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 практике приемы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эстетические достоинства человеческого тела;</w:t>
      </w:r>
    </w:p>
    <w:p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установки здорового образа жизни;</w:t>
      </w:r>
    </w:p>
    <w:p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учебной и научно-популярной литературе информацию об организме человека, оформлять ее в виде устных сообщений, докладов, рефератов, презентаций;</w:t>
      </w:r>
    </w:p>
    <w:p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Анализировать и оценивать целевые и смысловые установки в действиях и поступках по отношению к здоровью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>
      <w:pPr>
        <w:pStyle w:val="a3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jc w:val="center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t>Раздел 3</w:t>
      </w:r>
    </w:p>
    <w:p>
      <w:pPr>
        <w:pStyle w:val="a3"/>
        <w:jc w:val="center"/>
        <w:rPr>
          <w:rFonts w:asciiTheme="majorHAnsi" w:hAnsiTheme="majorHAnsi" w:cs="Times New Roman"/>
          <w:b/>
          <w:sz w:val="32"/>
          <w:szCs w:val="28"/>
        </w:rPr>
      </w:pPr>
    </w:p>
    <w:p>
      <w:pPr>
        <w:pStyle w:val="a3"/>
        <w:jc w:val="center"/>
        <w:rPr>
          <w:rFonts w:asciiTheme="majorHAnsi" w:hAnsiTheme="majorHAnsi" w:cs="Times New Roman"/>
          <w:sz w:val="32"/>
          <w:szCs w:val="28"/>
        </w:rPr>
      </w:pPr>
      <w:r>
        <w:rPr>
          <w:rFonts w:asciiTheme="majorHAnsi" w:hAnsiTheme="majorHAnsi" w:cs="Times New Roman"/>
          <w:sz w:val="32"/>
          <w:szCs w:val="28"/>
        </w:rPr>
        <w:t>Общие биологические закономерности</w:t>
      </w:r>
    </w:p>
    <w:p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научится:</w:t>
      </w:r>
    </w:p>
    <w:p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Характеризировать общие биологические закономерности, их практическую значимость;</w:t>
      </w:r>
    </w:p>
    <w:p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процессов;</w:t>
      </w:r>
    </w:p>
    <w:p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оценивать последствия деятельности человека в природе.</w:t>
      </w:r>
    </w:p>
    <w:p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Выдвигать гипотезы о возможных последствиях деятельности человека в экосистемах и биосфере;</w:t>
      </w:r>
    </w:p>
    <w:p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Аргументировать свою точку зрения в ходе дискуссии по обсуждению глобальных экологических проблем.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jc w:val="center"/>
        <w:rPr>
          <w:rFonts w:asciiTheme="majorHAnsi" w:hAnsiTheme="majorHAnsi" w:cs="Times New Roman"/>
          <w:b/>
          <w:sz w:val="32"/>
          <w:szCs w:val="28"/>
        </w:rPr>
      </w:pPr>
      <w:r>
        <w:rPr>
          <w:rFonts w:asciiTheme="majorHAnsi" w:hAnsiTheme="majorHAnsi" w:cs="Times New Roman"/>
          <w:b/>
          <w:sz w:val="32"/>
          <w:szCs w:val="28"/>
        </w:rPr>
        <w:lastRenderedPageBreak/>
        <w:t>Список учебно-методического комплекта</w:t>
      </w: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Программы +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5-11 классы. Авторы: Пономарева И.Н., Кучменко В.С., Корнилова О.А и др. 2015 год.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Биология. 5 класс. Авторы: Пономарева И.Н., Николаев И.В., Корнилова О.А.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Биология. 6 класс. Авторы: Пономарева И.Н., Корнилова О.А., Кучменко В.С.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Биология. 7 класс. Авторы: Константинов В.М., Корнилова О.А., Кучменко В.С.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Биология 8 класс. 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Маш Р.Д.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Биология 9 класс. Авторы: Пономарева И.Н., Корнилова О.А., Чернова Н.М.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Рабочие тетрадь по биологии. 5 класс. Авторы: Корнилова О.А., Николаев И.В., Симонова Л.В.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Рабочая тетрадь по биологии. 6 класс. Авторы: Пономарева И.Н., Корнилова О.А., Кучменко В.С.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Рабочая тетрадь по биологии. 7 класс. 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Кучменко В.С.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Рабочая тетрадь по биологии. 8 класс. Авторы: Маш Р.Д.,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Рабочая тетрадь по биологии. 9 класс. Авторы: Пономарева И.Н., Панина Г.Н., Корнилова О.А.</w:t>
      </w:r>
    </w:p>
    <w:p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/>
    <w:p/>
    <w:p/>
    <w:p/>
    <w:p/>
    <w:p/>
    <w:p/>
    <w:p/>
    <w:p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Календарно-тематическое планирование по биологии 5 класс</w:t>
      </w:r>
    </w:p>
    <w:p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2268"/>
        <w:gridCol w:w="1842"/>
        <w:gridCol w:w="1560"/>
      </w:tblGrid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 п/п</w:t>
            </w:r>
          </w:p>
        </w:tc>
        <w:tc>
          <w:tcPr>
            <w:tcW w:w="907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Тема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Количество часов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план</w:t>
            </w:r>
          </w:p>
        </w:tc>
        <w:tc>
          <w:tcPr>
            <w:tcW w:w="1560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Дата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факт</w:t>
            </w:r>
          </w:p>
        </w:tc>
      </w:tr>
      <w:tr>
        <w:tc>
          <w:tcPr>
            <w:tcW w:w="15276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Биология – наука о живом мире (9 часов)</w:t>
            </w: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живого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Увеличительные приборы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 Ткани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Проверочная работа по теме «Биология – наука о живом мире»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276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Многообразие живых организмов (10 часов)</w:t>
            </w: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в жизни человека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Проверочная работа по теме «Многообразие живых организмов»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276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Жизнь организмов на планете Земля (8 часов)</w:t>
            </w: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жизни планеты Земля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природе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организмов на разных материках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организмов в морях и океанах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Урок-семинар. Обобщение и систематизация знаний. Проверочная работа по теме «Жизнь организмов на планете Земля»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276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Человек на планете Земля (6 часов)</w:t>
            </w: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появился человек на земле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Сохраним богатство живого мира. Защита проектов «Человек и природа»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«Весенние явления в природе».</w:t>
            </w:r>
          </w:p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заданий на лето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Проверочная работа по теме «Человек на планете Земля»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276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 знаний по курсу биологии 5 класса (2 часа)</w:t>
            </w:r>
          </w:p>
        </w:tc>
      </w:tr>
      <w:tr>
        <w:tc>
          <w:tcPr>
            <w:tcW w:w="534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07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по курсу биологии 5 класса</w:t>
            </w:r>
          </w:p>
        </w:tc>
        <w:tc>
          <w:tcPr>
            <w:tcW w:w="2268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20.05.2021-27.05.2021</w:t>
            </w:r>
          </w:p>
        </w:tc>
        <w:tc>
          <w:tcPr>
            <w:tcW w:w="1560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a3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Календарно-тематическое планирование по биологии 6 класс</w:t>
      </w:r>
    </w:p>
    <w:p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646"/>
        <w:gridCol w:w="2694"/>
        <w:gridCol w:w="1842"/>
        <w:gridCol w:w="1701"/>
      </w:tblGrid>
      <w:tr>
        <w:tc>
          <w:tcPr>
            <w:tcW w:w="85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864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факт</w:t>
            </w: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Тема 1. Наука о растениях – ботаника (5 часов)</w:t>
            </w: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Растения. Внешнее строение и общая характеристика растений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жизненных форм растений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Клеточное строение растений. Свойства растительной клетки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 растений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Проверочная работа по теме «Наука о растениях – ботаника»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Органы растений (9 часов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Семя, его строение и значение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его строение и значение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Побег, его строение и развитие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Лист, его строение и значение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Стебель, его строение и значение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Цветок, его строение и значение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Плод. Разнообразие и значение плодов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Проверочная работа по теме «Органы растений»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3. Основные процессы жизнедеятельности растений (7 часов)</w:t>
            </w: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 и значение воды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- фотосинтез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растений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оплодотворение у растений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 и его использованием человеком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растений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 Проверочная работа по теме «Основные процессы жизнедеятельности растений»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Многообразие и развитие растительного мира (10 часов)</w:t>
            </w: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растений, ее значение для ботаники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Водоросли, их многообразие в природе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Моховидные. Общая характеристика и значение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Плауны. Хвощи. Папоротники. Их общая характеристика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Голосеменные. Общая характеристика и значение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Семейства класса Двудольные</w:t>
            </w:r>
          </w:p>
        </w:tc>
        <w:tc>
          <w:tcPr>
            <w:tcW w:w="2694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2694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растительного мира</w:t>
            </w:r>
          </w:p>
        </w:tc>
        <w:tc>
          <w:tcPr>
            <w:tcW w:w="2694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происхождение культурных растений. Дары Нового и Старого Света</w:t>
            </w:r>
          </w:p>
        </w:tc>
        <w:tc>
          <w:tcPr>
            <w:tcW w:w="2694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Природные сообщества (3 часа)</w:t>
            </w: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природном сообществе – биогеоценозе и экосистеме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жизнь организмов в природном сообществе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природных сообществ и ее причины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4034" w:type="dxa"/>
            <w:gridSpan w:val="4"/>
          </w:tcPr>
          <w:p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 знаний по курсу биологии 6 класса (1 час)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c>
          <w:tcPr>
            <w:tcW w:w="85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6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по курсу биологии 6 класса</w:t>
            </w:r>
          </w:p>
        </w:tc>
        <w:tc>
          <w:tcPr>
            <w:tcW w:w="2694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701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a3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Календарно-тематическое планирование по биологии 7 класс</w:t>
      </w:r>
    </w:p>
    <w:p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704"/>
        <w:gridCol w:w="10546"/>
        <w:gridCol w:w="1839"/>
        <w:gridCol w:w="1376"/>
        <w:gridCol w:w="1270"/>
      </w:tblGrid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3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Общие сведения о мире животных (2 часа)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Зоология – наука о животных. Животные и окружающая среда. Классификация животных и основные систематические группы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животных. Краткая история развития зоологии. Проверочная работа по теме «Общие сведения о мире животных»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Строение тела животных (1 час)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Клетка. Ткани, органы и системы органов.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Простейшие, или Одноклеточные (2 часа)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Простейшие. Тип Саркодовые и жгутиконосцы. Класс Саркодовые. Класс Жгутиконосцы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Инфузории. Значение простейших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Подцарство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Многоклеточные (1 час)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многоклеточных животных. Тип Кишечнополостные. Разнообразие кишечнополостных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Типы Плоские черви, Круглые черви, Кольчатые черви (2 часа)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Плоские черви. Разнообразие плоских червей: сосальщики и цепни. Класс Сосальщики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Круглые черви. Класс Нематоды. Тип Кольчатые черви. Класс многощетинковые черви. Тип Кольчатые черви. Класс Малощетинковые черви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6. Тип Моллюски (2 часа)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моллюсков. Класс Брюхоногие моллюски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моллюски. Класс Головоногие моллюски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7. Тип Членистоногие (4 часа)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Членистоногие. Класс Ракообразные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Паукообразные. Класс Насекомые. Типы развития насекомых.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насекомые – пчелы и муравьи. Полезные насекомые. Охрана насекомых.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 – вредители культурных растений и переносчики заболеваний человека. Проверочная работа по темам 1-7.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Тип хордовые. Бесчерепные. Надкласс Рыбы (5 часов)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Хордовые. Примитивные формы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Надкласс Рыбы. Общая характеристика, внешнее строение.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рыб. Основные систематические группы рыб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Промысловые рыбы. Их использование и охрана. Проверочная работа по теме «Тип Хордовые. Бесчерепные. Надкласс Рыбы»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9. Класс Земноводные, или Амфибии (2 часа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и строение тела земноводных. Строение и деятельность внутренних органов земноводных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36"/>
        </w:trP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происхождение земноводных. Разнообразие и значение Земноводных. Проверочная работа по теме «Класс Земноводные, или Амфибии»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 Класс Пресмыкающиеся, или Рептилии (3 часа)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пресмыкающихся. Внутренние строение и жизнедеятельность пресмыкающихся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17.02.2021-24.02.2021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пресмыкающихся. Их значение и происхождение. Проверочная работа по теме «Класс пресмыкающиеся, или Рептилии» 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11. Класс Птицы (4 часа)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класса. Внешнее строение птиц. Опорно-двигательная система птиц.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птиц. Размножение и развитие птиц.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жизненный цикл и сезонные явления в жизни птиц. Разнообразие птиц. Значение и охрана птиц.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птиц. Проверочная работа по темам: «Класс Земноводные, или Амфибии», «Класс Пресмыкающиеся, или Рептилии», «Класс Птицы»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12. Класс Млекопитающие, или Звери (5 часов)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Млекопитающих. Внутреннее строение Млекопитающих.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Млекопитающих. Годовой жизненный цикл. Происхождение и разнообразие Млекопитающих.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Высшие, или плацентарные, звери: насекомоядные и рукокрылые, грызуны и зайцеобразные, хищные;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ластоногоие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китообразные, парнокопытные и непарнокопытные, хоботные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Высшие, или плацентарные, звери: приматы. Экологические группы Млекопитающих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Млекопитающих для человека. Проверочная работа по теме «Класс Млекопитающие, или Звери»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13. Развитие животного мира на Земле (1 час)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животного мира. Учение Ч. Дарвина. Развитие животного мира на Земле. Современный животный мир и его развитие на Земле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5"/>
          </w:tcPr>
          <w:p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контроль знаний по курсу биологии 7 класса (1 час)</w:t>
            </w:r>
          </w:p>
        </w:tc>
      </w:tr>
      <w:tr>
        <w:tc>
          <w:tcPr>
            <w:tcW w:w="705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35" w:type="dxa"/>
          </w:tcPr>
          <w:p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 по курсу биологии 7 класса</w:t>
            </w:r>
          </w:p>
        </w:tc>
        <w:tc>
          <w:tcPr>
            <w:tcW w:w="1843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276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/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420"/>
    <w:multiLevelType w:val="hybridMultilevel"/>
    <w:tmpl w:val="1AFEF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6A57276"/>
    <w:multiLevelType w:val="hybridMultilevel"/>
    <w:tmpl w:val="68AE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D0A3C"/>
    <w:multiLevelType w:val="hybridMultilevel"/>
    <w:tmpl w:val="BD2CE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C05EC2"/>
    <w:multiLevelType w:val="hybridMultilevel"/>
    <w:tmpl w:val="2A068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496743"/>
    <w:multiLevelType w:val="hybridMultilevel"/>
    <w:tmpl w:val="A370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E5E4B"/>
    <w:multiLevelType w:val="hybridMultilevel"/>
    <w:tmpl w:val="3B94F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3117C0"/>
    <w:multiLevelType w:val="hybridMultilevel"/>
    <w:tmpl w:val="AA40DE8A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6165281"/>
    <w:multiLevelType w:val="multilevel"/>
    <w:tmpl w:val="CA4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7B74D9"/>
    <w:multiLevelType w:val="hybridMultilevel"/>
    <w:tmpl w:val="D4962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594A95"/>
    <w:multiLevelType w:val="hybridMultilevel"/>
    <w:tmpl w:val="1B4221A2"/>
    <w:lvl w:ilvl="0" w:tplc="899A7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2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96C61"/>
    <w:multiLevelType w:val="hybridMultilevel"/>
    <w:tmpl w:val="30F47E28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319001D"/>
    <w:multiLevelType w:val="hybridMultilevel"/>
    <w:tmpl w:val="07AC9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5F1DAA"/>
    <w:multiLevelType w:val="hybridMultilevel"/>
    <w:tmpl w:val="8432F748"/>
    <w:lvl w:ilvl="0" w:tplc="F5AC6C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156E2"/>
    <w:multiLevelType w:val="hybridMultilevel"/>
    <w:tmpl w:val="CBC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F3093"/>
    <w:multiLevelType w:val="hybridMultilevel"/>
    <w:tmpl w:val="57EE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C552C"/>
    <w:multiLevelType w:val="hybridMultilevel"/>
    <w:tmpl w:val="8588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935FB"/>
    <w:multiLevelType w:val="hybridMultilevel"/>
    <w:tmpl w:val="3DA8A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D0479"/>
    <w:multiLevelType w:val="hybridMultilevel"/>
    <w:tmpl w:val="ACE0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050BA"/>
    <w:multiLevelType w:val="hybridMultilevel"/>
    <w:tmpl w:val="53123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4B6E24"/>
    <w:multiLevelType w:val="multilevel"/>
    <w:tmpl w:val="42FC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601569"/>
    <w:multiLevelType w:val="hybridMultilevel"/>
    <w:tmpl w:val="274A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26487"/>
    <w:multiLevelType w:val="hybridMultilevel"/>
    <w:tmpl w:val="95D22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681730"/>
    <w:multiLevelType w:val="hybridMultilevel"/>
    <w:tmpl w:val="8B385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F45D4"/>
    <w:multiLevelType w:val="hybridMultilevel"/>
    <w:tmpl w:val="5FF8405A"/>
    <w:lvl w:ilvl="0" w:tplc="4D622F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F50E5"/>
    <w:multiLevelType w:val="hybridMultilevel"/>
    <w:tmpl w:val="69882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287AB6"/>
    <w:multiLevelType w:val="hybridMultilevel"/>
    <w:tmpl w:val="FAA65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4C0A1B"/>
    <w:multiLevelType w:val="hybridMultilevel"/>
    <w:tmpl w:val="A44A2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0"/>
  </w:num>
  <w:num w:numId="10">
    <w:abstractNumId w:val="25"/>
  </w:num>
  <w:num w:numId="11">
    <w:abstractNumId w:val="29"/>
  </w:num>
  <w:num w:numId="12">
    <w:abstractNumId w:val="13"/>
  </w:num>
  <w:num w:numId="13">
    <w:abstractNumId w:val="7"/>
  </w:num>
  <w:num w:numId="14">
    <w:abstractNumId w:val="26"/>
  </w:num>
  <w:num w:numId="15">
    <w:abstractNumId w:val="17"/>
  </w:num>
  <w:num w:numId="16">
    <w:abstractNumId w:val="20"/>
  </w:num>
  <w:num w:numId="17">
    <w:abstractNumId w:val="15"/>
  </w:num>
  <w:num w:numId="18">
    <w:abstractNumId w:val="10"/>
  </w:num>
  <w:num w:numId="19">
    <w:abstractNumId w:val="27"/>
  </w:num>
  <w:num w:numId="20">
    <w:abstractNumId w:val="24"/>
  </w:num>
  <w:num w:numId="21">
    <w:abstractNumId w:val="4"/>
  </w:num>
  <w:num w:numId="22">
    <w:abstractNumId w:val="21"/>
  </w:num>
  <w:num w:numId="23">
    <w:abstractNumId w:val="28"/>
  </w:num>
  <w:num w:numId="24">
    <w:abstractNumId w:val="14"/>
  </w:num>
  <w:num w:numId="25">
    <w:abstractNumId w:val="18"/>
  </w:num>
  <w:num w:numId="26">
    <w:abstractNumId w:val="5"/>
  </w:num>
  <w:num w:numId="27">
    <w:abstractNumId w:val="2"/>
  </w:num>
  <w:num w:numId="28">
    <w:abstractNumId w:val="23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4CD85-EC5D-4B9A-9B33-EB35F7C0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character" w:customStyle="1" w:styleId="c13">
    <w:name w:val="c13"/>
    <w:basedOn w:val="a0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Админ</cp:lastModifiedBy>
  <cp:revision>3</cp:revision>
  <dcterms:created xsi:type="dcterms:W3CDTF">2021-05-28T12:15:00Z</dcterms:created>
  <dcterms:modified xsi:type="dcterms:W3CDTF">2021-08-26T05:30:00Z</dcterms:modified>
</cp:coreProperties>
</file>