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237490</wp:posOffset>
            </wp:positionV>
            <wp:extent cx="7229475" cy="3771900"/>
            <wp:effectExtent l="0" t="0" r="0" b="0"/>
            <wp:wrapThrough wrapText="bothSides">
              <wp:wrapPolygon edited="0">
                <wp:start x="0" y="0"/>
                <wp:lineTo x="0" y="21491"/>
                <wp:lineTo x="21572" y="21491"/>
                <wp:lineTo x="21572" y="0"/>
                <wp:lineTo x="0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2294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</w:t>
      </w: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</w:t>
      </w: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Составитель:</w:t>
      </w: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Насырова Васима Габбасовна</w:t>
      </w: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учитель  физики</w:t>
      </w: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учебный год</w:t>
      </w:r>
    </w:p>
    <w:p>
      <w:pPr>
        <w:spacing w:after="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на основе следующих нормативно-правовых документов:</w:t>
      </w: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Федеральный закон от 29.12.2012 года  № 273- ФЗ «Об образовании в Российской Федерации»; </w:t>
      </w:r>
    </w:p>
    <w:p>
      <w:pPr>
        <w:pStyle w:val="a5"/>
        <w:jc w:val="both"/>
        <w:rPr>
          <w:rStyle w:val="Zag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Style w:val="Zag11"/>
          <w:rFonts w:ascii="Times New Roman" w:hAnsi="Times New Roman"/>
          <w:sz w:val="28"/>
          <w:szCs w:val="28"/>
        </w:rPr>
        <w:t>Федеральным   государственным  образовательным  стандартом  начального общего образования (утвержденным приказом Минобрнауки РФ № 373 от  06.10.2009 г.);</w:t>
      </w:r>
    </w:p>
    <w:p>
      <w:pPr>
        <w:pStyle w:val="a5"/>
        <w:jc w:val="both"/>
        <w:rPr>
          <w:rStyle w:val="Zag11"/>
          <w:rFonts w:ascii="Times New Roman" w:hAnsi="Times New Roman"/>
          <w:sz w:val="28"/>
          <w:szCs w:val="28"/>
        </w:rPr>
      </w:pPr>
      <w:r>
        <w:rPr>
          <w:rStyle w:val="Zag11"/>
          <w:rFonts w:ascii="Times New Roman" w:hAnsi="Times New Roman"/>
          <w:sz w:val="28"/>
          <w:szCs w:val="28"/>
        </w:rPr>
        <w:t>3. Концепция духовно-нравственного развития и воспитания личночим гражданина России;</w:t>
      </w:r>
    </w:p>
    <w:p>
      <w:pPr>
        <w:pStyle w:val="a5"/>
        <w:jc w:val="both"/>
        <w:rPr>
          <w:rFonts w:ascii="Times New Roman" w:hAnsi="Times New Roman"/>
          <w:color w:val="231F20"/>
          <w:w w:val="120"/>
          <w:sz w:val="28"/>
          <w:szCs w:val="28"/>
        </w:rPr>
      </w:pPr>
      <w:r>
        <w:rPr>
          <w:rStyle w:val="Zag11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231F20"/>
          <w:w w:val="120"/>
          <w:sz w:val="28"/>
          <w:szCs w:val="28"/>
        </w:rPr>
        <w:t>Физика.</w:t>
      </w:r>
      <w:r>
        <w:rPr>
          <w:rFonts w:ascii="Times New Roman" w:hAnsi="Times New Roman"/>
          <w:color w:val="231F20"/>
          <w:spacing w:val="-28"/>
          <w:w w:val="12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w w:val="120"/>
          <w:sz w:val="28"/>
          <w:szCs w:val="28"/>
        </w:rPr>
        <w:t>Рабочие программы. Предметная линия учебников серии «Классический курс». 10-11 классы: учебное пособие для общеобразоват. организаций: базовый и углубленный  уровни/А.В.Шаталина. М.:Просвещение, 2017</w:t>
      </w: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Style w:val="Zag11"/>
          <w:rFonts w:ascii="Times New Roman" w:hAnsi="Times New Roman"/>
          <w:b/>
          <w:i/>
          <w:sz w:val="28"/>
          <w:szCs w:val="28"/>
        </w:rPr>
      </w:pPr>
      <w:r>
        <w:rPr>
          <w:rStyle w:val="Zag11"/>
          <w:rFonts w:ascii="Times New Roman" w:hAnsi="Times New Roman"/>
          <w:b/>
          <w:i/>
          <w:sz w:val="28"/>
          <w:szCs w:val="28"/>
        </w:rPr>
        <w:t>Общие цели учебного предмета.</w:t>
      </w:r>
    </w:p>
    <w:p>
      <w:pPr>
        <w:pStyle w:val="a5"/>
        <w:jc w:val="both"/>
        <w:rPr>
          <w:rStyle w:val="Zag11"/>
          <w:rFonts w:ascii="Times New Roman" w:hAnsi="Times New Roman"/>
          <w:i/>
          <w:sz w:val="28"/>
          <w:szCs w:val="28"/>
        </w:rPr>
      </w:pP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 обучающихся уверенности в ценности образования, значимости физических знаний для каждого человека независимо от его профессиональной деятельности;</w:t>
      </w: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основополагающими физическими закономерностями, за</w:t>
      </w:r>
      <w:r>
        <w:rPr>
          <w:rFonts w:ascii="Times New Roman" w:hAnsi="Times New Roman"/>
          <w:color w:val="000000"/>
          <w:sz w:val="28"/>
          <w:szCs w:val="28"/>
        </w:rPr>
        <w:softHyphen/>
        <w:t>конами и теориями; расширение объёма используемых физических поня</w:t>
      </w:r>
      <w:r>
        <w:rPr>
          <w:rFonts w:ascii="Times New Roman" w:hAnsi="Times New Roman"/>
          <w:color w:val="000000"/>
          <w:sz w:val="28"/>
          <w:szCs w:val="28"/>
        </w:rPr>
        <w:softHyphen/>
        <w:t>тий, терминологии и символики;</w:t>
      </w: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знаний о фундаментальных физических законах, лежа</w:t>
      </w:r>
      <w:r>
        <w:rPr>
          <w:rFonts w:ascii="Times New Roman" w:hAnsi="Times New Roman"/>
          <w:color w:val="000000"/>
          <w:sz w:val="28"/>
          <w:szCs w:val="28"/>
        </w:rPr>
        <w:softHyphen/>
        <w:t>щих в основе современной физической картины мира, о наиболее важных открытиях в области физики, оказавших определяющее влияние на раз</w:t>
      </w:r>
      <w:r>
        <w:rPr>
          <w:rFonts w:ascii="Times New Roman" w:hAnsi="Times New Roman"/>
          <w:color w:val="000000"/>
          <w:sz w:val="28"/>
          <w:szCs w:val="28"/>
        </w:rPr>
        <w:softHyphen/>
        <w:t>витие техники и технологии; понимание физической сущности явлений, наблюдаемых во Вселенной;</w:t>
      </w: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основными методами научного познания природы, исполь</w:t>
      </w:r>
      <w:r>
        <w:rPr>
          <w:rFonts w:ascii="Times New Roman" w:hAnsi="Times New Roman"/>
          <w:color w:val="000000"/>
          <w:sz w:val="28"/>
          <w:szCs w:val="28"/>
        </w:rPr>
        <w:softHyphen/>
        <w:t>зуемыми в физике (наблюдение, описание, измерение, выдвижение гипо</w:t>
      </w:r>
      <w:r>
        <w:rPr>
          <w:rFonts w:ascii="Times New Roman" w:hAnsi="Times New Roman"/>
          <w:color w:val="000000"/>
          <w:sz w:val="28"/>
          <w:szCs w:val="28"/>
        </w:rPr>
        <w:softHyphen/>
        <w:t>тез, проведение эксперимента); овладение умениями обрабатывать данные эксперимента, объяснять полученные результаты, устанавливать зависимо</w:t>
      </w:r>
      <w:r>
        <w:rPr>
          <w:rFonts w:ascii="Times New Roman" w:hAnsi="Times New Roman"/>
          <w:color w:val="000000"/>
          <w:sz w:val="28"/>
          <w:szCs w:val="28"/>
        </w:rPr>
        <w:softHyphen/>
        <w:t>сти между физическими величинами в наблюдаемом явлении, делать вы</w:t>
      </w:r>
      <w:r>
        <w:rPr>
          <w:rFonts w:ascii="Times New Roman" w:hAnsi="Times New Roman"/>
          <w:color w:val="000000"/>
          <w:sz w:val="28"/>
          <w:szCs w:val="28"/>
        </w:rPr>
        <w:softHyphen/>
        <w:t>воды;</w:t>
      </w: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отработка умения решать физические задачи разных уровней слож</w:t>
      </w:r>
      <w:r>
        <w:rPr>
          <w:rFonts w:ascii="Times New Roman" w:hAnsi="Times New Roman"/>
          <w:color w:val="000000"/>
          <w:sz w:val="28"/>
          <w:szCs w:val="28"/>
        </w:rPr>
        <w:softHyphen/>
        <w:t>ности;</w:t>
      </w: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приобретение: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</w:t>
      </w:r>
      <w:r>
        <w:rPr>
          <w:rFonts w:ascii="Times New Roman" w:hAnsi="Times New Roman"/>
          <w:color w:val="000000"/>
          <w:sz w:val="28"/>
          <w:szCs w:val="28"/>
        </w:rPr>
        <w:softHyphen/>
        <w:t>муникации, сотрудничества, измерений, эффективного и безопасного ис</w:t>
      </w:r>
      <w:r>
        <w:rPr>
          <w:rFonts w:ascii="Times New Roman" w:hAnsi="Times New Roman"/>
          <w:color w:val="000000"/>
          <w:sz w:val="28"/>
          <w:szCs w:val="28"/>
        </w:rPr>
        <w:softHyphen/>
        <w:t>пользования различных технических устройств;</w:t>
      </w: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способов использования физических знаний для решения практических задач, объяснения явлений окружающей действительности, обеспечения безопасности жизни и охраны природы;</w:t>
      </w: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познавательных интересов, интеллектуальных и творче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ских способностей в процессе приобретения знаний с использованием различных источников информации и современных информационных технологий; умений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формулировать и обосновывать собственную пози</w:t>
      </w:r>
      <w:r>
        <w:rPr>
          <w:rFonts w:ascii="Times New Roman" w:hAnsi="Times New Roman"/>
          <w:color w:val="000000"/>
          <w:sz w:val="28"/>
          <w:szCs w:val="28"/>
        </w:rPr>
        <w:softHyphen/>
        <w:t>цию по отношению к физической информации, получаемой из разных источников;</w:t>
      </w:r>
    </w:p>
    <w:p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уважительного отношения к учёным и их открытиям, чувства гордости за российскую физическую науку.</w:t>
      </w:r>
    </w:p>
    <w:p>
      <w:pPr>
        <w:pStyle w:val="a5"/>
        <w:jc w:val="center"/>
        <w:rPr>
          <w:rStyle w:val="Zag11"/>
          <w:rFonts w:ascii="Times New Roman" w:hAnsi="Times New Roman"/>
          <w:i/>
          <w:sz w:val="28"/>
          <w:szCs w:val="28"/>
        </w:rPr>
      </w:pPr>
    </w:p>
    <w:p>
      <w:pPr>
        <w:pStyle w:val="a5"/>
        <w:rPr>
          <w:rStyle w:val="Zag11"/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Style w:val="Zag11"/>
          <w:rFonts w:ascii="Times New Roman" w:hAnsi="Times New Roman"/>
          <w:b/>
          <w:i/>
          <w:sz w:val="28"/>
          <w:szCs w:val="28"/>
        </w:rPr>
      </w:pPr>
      <w:r>
        <w:rPr>
          <w:rStyle w:val="Zag11"/>
          <w:rFonts w:ascii="Times New Roman" w:hAnsi="Times New Roman"/>
          <w:b/>
          <w:i/>
          <w:sz w:val="28"/>
          <w:szCs w:val="28"/>
        </w:rPr>
        <w:t>Описание места учебного предмета в учебном плане</w:t>
      </w:r>
    </w:p>
    <w:p>
      <w:pPr>
        <w:pStyle w:val="a5"/>
        <w:jc w:val="both"/>
        <w:rPr>
          <w:rStyle w:val="Zag11"/>
          <w:rFonts w:ascii="Times New Roman" w:hAnsi="Times New Roman"/>
          <w:sz w:val="28"/>
          <w:szCs w:val="28"/>
        </w:rPr>
      </w:pPr>
      <w:r>
        <w:rPr>
          <w:rStyle w:val="Zag11"/>
          <w:rFonts w:ascii="Times New Roman" w:hAnsi="Times New Roman"/>
          <w:sz w:val="28"/>
          <w:szCs w:val="28"/>
        </w:rPr>
        <w:t>Данная рабочая программа по физике для базового уровня составлена из расчета  70 часов  (по 2 часа в неделю в 10  классе)</w:t>
      </w:r>
    </w:p>
    <w:p>
      <w:pPr>
        <w:pStyle w:val="a5"/>
        <w:jc w:val="both"/>
        <w:rPr>
          <w:rStyle w:val="Zag11"/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Style w:val="Zag11"/>
          <w:rFonts w:ascii="Times New Roman" w:hAnsi="Times New Roman"/>
          <w:b/>
          <w:bCs/>
          <w:sz w:val="28"/>
          <w:szCs w:val="28"/>
        </w:rPr>
      </w:pPr>
      <w:r>
        <w:rPr>
          <w:rStyle w:val="Zag11"/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образовательной организации общего образования при об</w:t>
      </w:r>
      <w:r>
        <w:rPr>
          <w:rFonts w:ascii="Times New Roman" w:hAnsi="Times New Roman"/>
          <w:sz w:val="28"/>
          <w:szCs w:val="28"/>
        </w:rPr>
        <w:softHyphen/>
        <w:t>учении физике в средней школе должна быть направлена на достижение обучающимися следующих </w:t>
      </w:r>
      <w:r>
        <w:rPr>
          <w:rFonts w:ascii="Times New Roman" w:hAnsi="Times New Roman"/>
          <w:b/>
          <w:bCs/>
          <w:sz w:val="28"/>
          <w:szCs w:val="28"/>
        </w:rPr>
        <w:t>личностных результатов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управлять своей познавательной деятельностью;</w:t>
      </w:r>
    </w:p>
    <w:p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и способность к образованию, в том числе самообразова</w:t>
      </w:r>
      <w:r>
        <w:rPr>
          <w:rFonts w:ascii="Times New Roman" w:hAnsi="Times New Roman"/>
          <w:sz w:val="28"/>
          <w:szCs w:val="28"/>
        </w:rPr>
        <w:softHyphen/>
        <w:t>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сотрудничать со взрослым, сверстниками, детьми младшего возраста в образовательной, учебно-исследовательской, проектной и других видах деятельности;</w:t>
      </w:r>
    </w:p>
    <w:p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науки; осознание значимости науки, владения достовер</w:t>
      </w:r>
      <w:r>
        <w:rPr>
          <w:rFonts w:ascii="Times New Roman" w:hAnsi="Times New Roman"/>
          <w:sz w:val="28"/>
          <w:szCs w:val="28"/>
        </w:rPr>
        <w:softHyphen/>
        <w:t>ной информацией о передовых достижениях и открытиях мировой и оте</w:t>
      </w:r>
      <w:r>
        <w:rPr>
          <w:rFonts w:ascii="Times New Roman" w:hAnsi="Times New Roman"/>
          <w:sz w:val="28"/>
          <w:szCs w:val="28"/>
        </w:rPr>
        <w:softHyphen/>
        <w:t>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гордости за российскую физическую науку, гуманизм;</w:t>
      </w:r>
    </w:p>
    <w:p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труду, целеустремлённость;</w:t>
      </w:r>
    </w:p>
    <w:p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культура, бережное отношение к родной земле, при</w:t>
      </w:r>
      <w:r>
        <w:rPr>
          <w:rFonts w:ascii="Times New Roman" w:hAnsi="Times New Roman"/>
          <w:sz w:val="28"/>
          <w:szCs w:val="28"/>
        </w:rPr>
        <w:softHyphen/>
        <w:t>родным богатствам России и мира, понимание ответственности за состоя</w:t>
      </w:r>
      <w:r>
        <w:rPr>
          <w:rFonts w:ascii="Times New Roman" w:hAnsi="Times New Roman"/>
          <w:sz w:val="28"/>
          <w:szCs w:val="28"/>
        </w:rPr>
        <w:softHyphen/>
        <w:t>ние природных ресурсов и разумное природопользование.</w:t>
      </w: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Метапредметными результатами</w:t>
      </w:r>
      <w:r>
        <w:rPr>
          <w:rFonts w:ascii="Times New Roman" w:hAnsi="Times New Roman"/>
          <w:sz w:val="28"/>
          <w:szCs w:val="28"/>
        </w:rPr>
        <w:t> освоения выпускниками средней школы программы по физике являются:</w:t>
      </w:r>
    </w:p>
    <w:p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освоение регулятивных универсальных учебных действий:</w:t>
      </w:r>
    </w:p>
    <w:p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определять цели, ставить и формулировать собствен</w:t>
      </w:r>
      <w:r>
        <w:rPr>
          <w:rFonts w:ascii="Times New Roman" w:hAnsi="Times New Roman"/>
          <w:sz w:val="28"/>
          <w:szCs w:val="28"/>
        </w:rPr>
        <w:softHyphen/>
        <w:t>ные задачи в образовательной деятельности и жизненных ситуациях;</w:t>
      </w:r>
    </w:p>
    <w:p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ресурсы, в том числе время и другие нематериальные ре</w:t>
      </w:r>
      <w:r>
        <w:rPr>
          <w:rFonts w:ascii="Times New Roman" w:hAnsi="Times New Roman"/>
          <w:sz w:val="28"/>
          <w:szCs w:val="28"/>
        </w:rPr>
        <w:softHyphen/>
        <w:t>сурсы, необходимые для достижения поставленной ранее цели;</w:t>
      </w:r>
    </w:p>
    <w:p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сопоставлять имеющиеся возможности и необходимые для достиже</w:t>
      </w:r>
      <w:r>
        <w:rPr>
          <w:rFonts w:ascii="Times New Roman" w:hAnsi="Times New Roman"/>
          <w:sz w:val="28"/>
          <w:szCs w:val="28"/>
        </w:rPr>
        <w:softHyphen/>
        <w:t>ния цели ресурсы;</w:t>
      </w:r>
    </w:p>
    <w:p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несколько путей достижения поставленной цели;</w:t>
      </w:r>
    </w:p>
    <w:p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параметры и критерии, по которым можно определить, что цель достигнута;</w:t>
      </w:r>
    </w:p>
    <w:p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сопоставлять полученный результат деятельности с поставленной за</w:t>
      </w:r>
      <w:r>
        <w:rPr>
          <w:rFonts w:ascii="Times New Roman" w:hAnsi="Times New Roman"/>
          <w:sz w:val="28"/>
          <w:szCs w:val="28"/>
        </w:rPr>
        <w:softHyphen/>
        <w:t>ранее целью;</w:t>
      </w:r>
    </w:p>
    <w:p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осознавать последствия достижения поставленной цели в деятельнос</w:t>
      </w:r>
      <w:r>
        <w:rPr>
          <w:rFonts w:ascii="Times New Roman" w:hAnsi="Times New Roman"/>
          <w:sz w:val="28"/>
          <w:szCs w:val="28"/>
        </w:rPr>
        <w:softHyphen/>
        <w:t>ти, собственной жизни и жизни окружающих людей;</w:t>
      </w:r>
    </w:p>
    <w:p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-освоение познавательных универсальных учебных действий: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критически оценивать и интерпретировать информацию с разных по</w:t>
      </w:r>
      <w:r>
        <w:rPr>
          <w:rFonts w:ascii="Times New Roman" w:hAnsi="Times New Roman"/>
          <w:sz w:val="28"/>
          <w:szCs w:val="28"/>
        </w:rPr>
        <w:softHyphen/>
        <w:t>зиций;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фиксировать противоречия в информационных источ</w:t>
      </w:r>
      <w:r>
        <w:rPr>
          <w:rFonts w:ascii="Times New Roman" w:hAnsi="Times New Roman"/>
          <w:sz w:val="28"/>
          <w:szCs w:val="28"/>
        </w:rPr>
        <w:softHyphen/>
        <w:t>никах;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различные модельно-схематические средства для пред</w:t>
      </w:r>
      <w:r>
        <w:rPr>
          <w:rFonts w:ascii="Times New Roman" w:hAnsi="Times New Roman"/>
          <w:sz w:val="28"/>
          <w:szCs w:val="28"/>
        </w:rPr>
        <w:softHyphen/>
        <w:t>ставления выявленных в информационных источниках противоречий;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развёрнутый информационный поиск и ставить на его основе новые (учебные и познавательные) задачи;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искать и находить обобщённые способы решения задач;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критические аргументы как в отношении собственного су</w:t>
      </w:r>
      <w:r>
        <w:rPr>
          <w:rFonts w:ascii="Times New Roman" w:hAnsi="Times New Roman"/>
          <w:sz w:val="28"/>
          <w:szCs w:val="28"/>
        </w:rPr>
        <w:softHyphen/>
        <w:t>ждения, так и в отношении действий и суждений другого человека;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преобразовывать проблемно-противоречивые ситу</w:t>
      </w:r>
      <w:r>
        <w:rPr>
          <w:rFonts w:ascii="Times New Roman" w:hAnsi="Times New Roman"/>
          <w:sz w:val="28"/>
          <w:szCs w:val="28"/>
        </w:rPr>
        <w:softHyphen/>
        <w:t>ации;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выходить за рамки учебного предмета и осуществлять целенаправ</w:t>
      </w:r>
      <w:r>
        <w:rPr>
          <w:rFonts w:ascii="Times New Roman" w:hAnsi="Times New Roman"/>
          <w:sz w:val="28"/>
          <w:szCs w:val="28"/>
        </w:rPr>
        <w:softHyphen/>
        <w:t>ленный поиск возможности широкого переноса средств и способов дей</w:t>
      </w:r>
      <w:r>
        <w:rPr>
          <w:rFonts w:ascii="Times New Roman" w:hAnsi="Times New Roman"/>
          <w:sz w:val="28"/>
          <w:szCs w:val="28"/>
        </w:rPr>
        <w:softHyphen/>
        <w:t>ствия;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индивидуальную образовательную траекторию, учиты</w:t>
      </w:r>
      <w:r>
        <w:rPr>
          <w:rFonts w:ascii="Times New Roman" w:hAnsi="Times New Roman"/>
          <w:sz w:val="28"/>
          <w:szCs w:val="28"/>
        </w:rPr>
        <w:softHyphen/>
        <w:t>вая ограничения со стороны других участников и ресурсные ограниче</w:t>
      </w:r>
      <w:r>
        <w:rPr>
          <w:rFonts w:ascii="Times New Roman" w:hAnsi="Times New Roman"/>
          <w:sz w:val="28"/>
          <w:szCs w:val="28"/>
        </w:rPr>
        <w:softHyphen/>
        <w:t>ния;</w:t>
      </w:r>
    </w:p>
    <w:p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 разные позиции в познавательной деятельности (быть уче</w:t>
      </w:r>
      <w:r>
        <w:rPr>
          <w:rFonts w:ascii="Times New Roman" w:hAnsi="Times New Roman"/>
          <w:sz w:val="28"/>
          <w:szCs w:val="28"/>
        </w:rPr>
        <w:softHyphen/>
        <w:t>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-освоение коммуникативных универсальных учебных действий: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её пре</w:t>
      </w:r>
      <w:r>
        <w:rPr>
          <w:rFonts w:ascii="Times New Roman" w:hAnsi="Times New Roman"/>
          <w:sz w:val="28"/>
          <w:szCs w:val="28"/>
        </w:rPr>
        <w:softHyphen/>
        <w:t>делами);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развёрнуто, логично и точно излагать свою точку зрения с использо</w:t>
      </w:r>
      <w:r>
        <w:rPr>
          <w:rFonts w:ascii="Times New Roman" w:hAnsi="Times New Roman"/>
          <w:sz w:val="28"/>
          <w:szCs w:val="28"/>
        </w:rPr>
        <w:softHyphen/>
        <w:t>ванием адекватных (устных и письменных) языковых средств;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конфликтогенные ситуации и предотвращать конфлик</w:t>
      </w:r>
      <w:r>
        <w:rPr>
          <w:rFonts w:ascii="Times New Roman" w:hAnsi="Times New Roman"/>
          <w:sz w:val="28"/>
          <w:szCs w:val="28"/>
        </w:rPr>
        <w:softHyphen/>
        <w:t>ты до их активной фазы;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согласовывать позиции членов команды в процессе работы над об</w:t>
      </w:r>
      <w:r>
        <w:rPr>
          <w:rFonts w:ascii="Times New Roman" w:hAnsi="Times New Roman"/>
          <w:sz w:val="28"/>
          <w:szCs w:val="28"/>
        </w:rPr>
        <w:softHyphen/>
        <w:t>щим продуктом/решением;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публично результаты индивидуальной и групповой дея</w:t>
      </w:r>
      <w:r>
        <w:rPr>
          <w:rFonts w:ascii="Times New Roman" w:hAnsi="Times New Roman"/>
          <w:sz w:val="28"/>
          <w:szCs w:val="28"/>
        </w:rPr>
        <w:softHyphen/>
        <w:t>тельности как перед знакомой, так и перед незнакомой аудиторией;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партнёров для деловой коммуникации, исходя из сообра</w:t>
      </w:r>
      <w:r>
        <w:rPr>
          <w:rFonts w:ascii="Times New Roman" w:hAnsi="Times New Roman"/>
          <w:sz w:val="28"/>
          <w:szCs w:val="28"/>
        </w:rPr>
        <w:softHyphen/>
        <w:t>жений результативности взаимодействия, а не личных симпатий;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критические замечания как ресурс собственного раз</w:t>
      </w:r>
      <w:r>
        <w:rPr>
          <w:rFonts w:ascii="Times New Roman" w:hAnsi="Times New Roman"/>
          <w:sz w:val="28"/>
          <w:szCs w:val="28"/>
        </w:rPr>
        <w:softHyphen/>
        <w:t>вития;</w:t>
      </w:r>
    </w:p>
    <w:p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</w:t>
      </w:r>
      <w:r>
        <w:rPr>
          <w:rFonts w:ascii="Times New Roman" w:hAnsi="Times New Roman"/>
          <w:sz w:val="28"/>
          <w:szCs w:val="28"/>
        </w:rPr>
        <w:softHyphen/>
        <w:t>муникации, избегая при этом личностных оценочных суждений.</w:t>
      </w: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 освоения выпускниками средней школы программы по физике </w:t>
      </w:r>
      <w:r>
        <w:rPr>
          <w:rFonts w:ascii="Times New Roman" w:hAnsi="Times New Roman"/>
          <w:sz w:val="28"/>
          <w:szCs w:val="28"/>
          <w:u w:val="single"/>
        </w:rPr>
        <w:t>на базовом уровне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представлений о закономерной связи и познава</w:t>
      </w:r>
      <w:r>
        <w:rPr>
          <w:rFonts w:ascii="Times New Roman" w:hAnsi="Times New Roman"/>
          <w:sz w:val="28"/>
          <w:szCs w:val="28"/>
        </w:rPr>
        <w:softHyphen/>
        <w:t xml:space="preserve">емости явлений природы, об объективности научного знания, о роли и месте физики в </w:t>
      </w:r>
      <w:r>
        <w:rPr>
          <w:rFonts w:ascii="Times New Roman" w:hAnsi="Times New Roman"/>
          <w:sz w:val="28"/>
          <w:szCs w:val="28"/>
        </w:rPr>
        <w:lastRenderedPageBreak/>
        <w:t>современной научной картине мира; понимание роли фи</w:t>
      </w:r>
      <w:r>
        <w:rPr>
          <w:rFonts w:ascii="Times New Roman" w:hAnsi="Times New Roman"/>
          <w:sz w:val="28"/>
          <w:szCs w:val="28"/>
        </w:rPr>
        <w:softHyphen/>
        <w:t>зики в формировании кругозора и функциональной грамотности человека для решения практических задач;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основополагающими физическими понятиями, закономер</w:t>
      </w:r>
      <w:r>
        <w:rPr>
          <w:rFonts w:ascii="Times New Roman" w:hAnsi="Times New Roman"/>
          <w:sz w:val="28"/>
          <w:szCs w:val="28"/>
        </w:rPr>
        <w:softHyphen/>
        <w:t>ностями, законами и теориями; уверенное пользование физической тер</w:t>
      </w:r>
      <w:r>
        <w:rPr>
          <w:rFonts w:ascii="Times New Roman" w:hAnsi="Times New Roman"/>
          <w:sz w:val="28"/>
          <w:szCs w:val="28"/>
        </w:rPr>
        <w:softHyphen/>
        <w:t>минологией и символикой;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</w:t>
      </w:r>
      <w:r>
        <w:rPr>
          <w:rFonts w:ascii="Times New Roman" w:hAnsi="Times New Roman"/>
          <w:sz w:val="28"/>
          <w:szCs w:val="28"/>
        </w:rPr>
        <w:softHyphen/>
        <w:t>нии вещества, элементов электродинамики и квантовой физики; овладение понятийным аппаратом и символическим языком физики;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основными методами научного познания, используемыми в физике: наблюдение, описание, измерение, эксперимент; владение умени</w:t>
      </w:r>
      <w:r>
        <w:rPr>
          <w:rFonts w:ascii="Times New Roman" w:hAnsi="Times New Roman"/>
          <w:sz w:val="28"/>
          <w:szCs w:val="28"/>
        </w:rPr>
        <w:softHyphen/>
        <w:t>ями обрабатывать результаты измерений, обнаруживать зависимость меж</w:t>
      </w:r>
      <w:r>
        <w:rPr>
          <w:rFonts w:ascii="Times New Roman" w:hAnsi="Times New Roman"/>
          <w:sz w:val="28"/>
          <w:szCs w:val="28"/>
        </w:rPr>
        <w:softHyphen/>
        <w:t>ду физическими величинами, объяснять полученные результаты и делать выводы;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умениями выдвигать гипотезы на основе знания основопо</w:t>
      </w:r>
      <w:r>
        <w:rPr>
          <w:rFonts w:ascii="Times New Roman" w:hAnsi="Times New Roman"/>
          <w:sz w:val="28"/>
          <w:szCs w:val="28"/>
        </w:rPr>
        <w:softHyphen/>
        <w:t>лагающих физических закономерностей и законов, проверять их экспери</w:t>
      </w:r>
      <w:r>
        <w:rPr>
          <w:rFonts w:ascii="Times New Roman" w:hAnsi="Times New Roman"/>
          <w:sz w:val="28"/>
          <w:szCs w:val="28"/>
        </w:rPr>
        <w:softHyphen/>
        <w:t>ментальными средствами, формулируя цель исследования; владение уме</w:t>
      </w:r>
      <w:r>
        <w:rPr>
          <w:rFonts w:ascii="Times New Roman" w:hAnsi="Times New Roman"/>
          <w:sz w:val="28"/>
          <w:szCs w:val="28"/>
        </w:rPr>
        <w:softHyphen/>
        <w:t>ниями описывать и объяснять самостоятельно проведённые эксперимен</w:t>
      </w:r>
      <w:r>
        <w:rPr>
          <w:rFonts w:ascii="Times New Roman" w:hAnsi="Times New Roman"/>
          <w:sz w:val="28"/>
          <w:szCs w:val="28"/>
        </w:rPr>
        <w:softHyphen/>
        <w:t>ты, анализировать результаты полученной из экспериментов информации, определять достоверность полученного результата;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решать простые и сложные физические задачи;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умения применять полученные знания для объ</w:t>
      </w:r>
      <w:r>
        <w:rPr>
          <w:rFonts w:ascii="Times New Roman" w:hAnsi="Times New Roman"/>
          <w:sz w:val="28"/>
          <w:szCs w:val="28"/>
        </w:rPr>
        <w:softHyphen/>
        <w:t>яснения условий протекания физических явлений в природе и для приня</w:t>
      </w:r>
      <w:r>
        <w:rPr>
          <w:rFonts w:ascii="Times New Roman" w:hAnsi="Times New Roman"/>
          <w:sz w:val="28"/>
          <w:szCs w:val="28"/>
        </w:rPr>
        <w:softHyphen/>
        <w:t>тия практических решений в повседневной жизни;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физических основ и принципов действия (работы) ма</w:t>
      </w:r>
      <w:r>
        <w:rPr>
          <w:rFonts w:ascii="Times New Roman" w:hAnsi="Times New Roman"/>
          <w:sz w:val="28"/>
          <w:szCs w:val="28"/>
        </w:rPr>
        <w:softHyphen/>
        <w:t>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</w:t>
      </w:r>
      <w:r>
        <w:rPr>
          <w:rFonts w:ascii="Times New Roman" w:hAnsi="Times New Roman"/>
          <w:sz w:val="28"/>
          <w:szCs w:val="28"/>
        </w:rPr>
        <w:softHyphen/>
        <w:t>строф;</w:t>
      </w:r>
    </w:p>
    <w:p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собственной позиции по отношению к физиче</w:t>
      </w:r>
      <w:r>
        <w:rPr>
          <w:rFonts w:ascii="Times New Roman" w:hAnsi="Times New Roman"/>
          <w:sz w:val="28"/>
          <w:szCs w:val="28"/>
        </w:rPr>
        <w:softHyphen/>
        <w:t>ской информации, получаемой из разных источников.</w:t>
      </w:r>
    </w:p>
    <w:p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освоения выпускниками средней школы про</w:t>
      </w:r>
      <w:r>
        <w:rPr>
          <w:rFonts w:ascii="Times New Roman" w:hAnsi="Times New Roman"/>
          <w:sz w:val="28"/>
          <w:szCs w:val="28"/>
        </w:rPr>
        <w:softHyphen/>
        <w:t>граммы по физике на углублённом уровне должны включать требования к результатам освоения базового курса и дополнительно отражать:</w:t>
      </w:r>
    </w:p>
    <w:p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системы знаний об общих физических законо</w:t>
      </w:r>
      <w:r>
        <w:rPr>
          <w:rFonts w:ascii="Times New Roman" w:hAnsi="Times New Roman"/>
          <w:sz w:val="28"/>
          <w:szCs w:val="28"/>
        </w:rPr>
        <w:softHyphen/>
        <w:t>мерностях, законах и теориях и представлений о действии во Вселенной физических законов, открытых в земных условиях;</w:t>
      </w:r>
    </w:p>
    <w:p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отработанность умения исследовать и анализировать разно</w:t>
      </w:r>
      <w:r>
        <w:rPr>
          <w:rFonts w:ascii="Times New Roman" w:hAnsi="Times New Roman"/>
          <w:sz w:val="28"/>
          <w:szCs w:val="28"/>
        </w:rPr>
        <w:softHyphen/>
        <w:t>образные физические явления и свойства объектов, объяснять геофизи</w:t>
      </w:r>
      <w:r>
        <w:rPr>
          <w:rFonts w:ascii="Times New Roman" w:hAnsi="Times New Roman"/>
          <w:sz w:val="28"/>
          <w:szCs w:val="28"/>
        </w:rPr>
        <w:softHyphen/>
        <w:t>ческие явления и принципы работы и характеристики приборов и устройств;</w:t>
      </w:r>
    </w:p>
    <w:p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методами самостоятельного планирования и проведе</w:t>
      </w:r>
      <w:r>
        <w:rPr>
          <w:rFonts w:ascii="Times New Roman" w:hAnsi="Times New Roman"/>
          <w:sz w:val="28"/>
          <w:szCs w:val="28"/>
        </w:rPr>
        <w:softHyphen/>
        <w:t>ния физических экспериментов, описания и анализа полученной изме</w:t>
      </w:r>
      <w:r>
        <w:rPr>
          <w:rFonts w:ascii="Times New Roman" w:hAnsi="Times New Roman"/>
          <w:sz w:val="28"/>
          <w:szCs w:val="28"/>
        </w:rPr>
        <w:softHyphen/>
        <w:t>рительной информации, определения достоверности полученного резуль</w:t>
      </w:r>
      <w:r>
        <w:rPr>
          <w:rFonts w:ascii="Times New Roman" w:hAnsi="Times New Roman"/>
          <w:sz w:val="28"/>
          <w:szCs w:val="28"/>
        </w:rPr>
        <w:softHyphen/>
        <w:t>тата;</w:t>
      </w:r>
    </w:p>
    <w:p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/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физике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  (2часа в неделю, 70 часов)</w:t>
      </w:r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50"/>
        <w:gridCol w:w="900"/>
        <w:gridCol w:w="1537"/>
        <w:gridCol w:w="1425"/>
      </w:tblGrid>
      <w:tr>
        <w:trPr>
          <w:trHeight w:val="387"/>
        </w:trPr>
        <w:tc>
          <w:tcPr>
            <w:tcW w:w="675" w:type="dxa"/>
            <w:vMerge w:val="restar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50" w:type="dxa"/>
            <w:vMerge w:val="restar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Тема урока</w:t>
            </w:r>
          </w:p>
        </w:tc>
        <w:tc>
          <w:tcPr>
            <w:tcW w:w="900" w:type="dxa"/>
            <w:vMerge w:val="restar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62" w:type="dxa"/>
            <w:gridSpan w:val="2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>
        <w:trPr>
          <w:trHeight w:val="305"/>
        </w:trPr>
        <w:tc>
          <w:tcPr>
            <w:tcW w:w="675" w:type="dxa"/>
            <w:vMerge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 Физика и естественно-научный метод познания природы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03,09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и естественно-научный метод познания природы 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04,09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Кинематика точки и твердого тела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механического движения и способы его описания.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Траектория. Путь. Перемещение. Равномерное прямолинейное движение и его описание.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скоростей. Мгновенная и средняя скорости. Ускорение.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Движение с постоянным ускорением. Лабораторная работа № 1 «Изучение движения тела, брошенного горизонтально».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Равномерное движение точки по окружности. Кинематика абсолютно твёрдого тела.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2  «Изучение движения тела по окружности».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1 по теме «Кинематика точки и твердого тела»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1425" w:type="dxa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Законы динамики Ньютона 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утверждение механики. Явление инерции. Сила. Масса. Единица массы.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02.10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закон Ньютона. Второй закон Ньютона. Принцип суперпозиции сил.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08.10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Третий закон Ньютона. Геоцентрическая система отсчета. Принцип относительности Галилея.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09.10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Силы в механике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Силы в природе. Сила тяжести и сила всемирного тяготения.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тела. Невесомость. Решение задач.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Деформация и силы упругости. Закон Гука.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3 «Измерение жесткости пружины».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Силы трения.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4 «Измерение коэффициента трения скольжения».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2  по теме «Динамика. Законы механики Ньютона. Силы в механике».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5.11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Импульс материальной точки. Закон сохранения импульса.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4"/>
        </w:trP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Механическая работа и мощность.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Энергия. Кинетическая энергия.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силы тяжести и силы упругости. Консервативные силы.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19.11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Потенциальная энергия.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20.11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 сохранения энергии в механике.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26.11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5 «Изучение закона сохранения механической энергии».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27.11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Статика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Равновесие тел.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3.12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6 «Изучение равновесия тела под действием нескольких сил».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4.12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гидромеханики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Давление. Условие равновесия жидкости.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жидкости. Уравнение Бернулли.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 изучения темы «Механика»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теме: «Законы сохранения в механике. Статика»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молекулярно-кинетической теории (МКТ) 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положения МКТ. Размеры молекул.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Броуновское движение. Силы взаимодействия молекул. Строение газообразных, жидких и твёрдых тел.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уравнение молекулярно-кинетической теории газов.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Температура как макроскопическая характеристика газа.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Уравнение состояния идеального газа.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Газовые законы.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7 «Экспериментальная проверка закона Гей-Люссака».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Взаимные превращения жидкости и газа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Насыщенный пар. Давление насыщенного пара.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Влажность воздуха.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Жидкости и твердые тела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жидкости. Поверхностное натяжение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Кристаллические и аморфные тела. 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термодинамики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энергия.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теплоты. Уравнение теплового баланса.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закон термодинамики.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первого закона термодинамики к различным процессам.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Второй закон термодинамики.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 действия тепловых двигателей. Коэффициент полезного действия тепловых двигателей.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4 по теме «Молекулярная физика и термодинамика»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электродинамики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Электрический заряд и элементарные частицы. Закон сохранения заряда. Закон Кулона. Единица электрического заряда.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Электрическое поле. Напряженность электрического поля. Силовые линии.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 точечного заряда и заряженного шара. Принцип суперпозиции полей. Проводники и диэлектрики в электростатическом поле.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Потенциальная энергия заряженного тела. Потенциал и  разность потенциалов. Эквипотенциальные поверхности.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Электроёмкость. Конденсатор. Энергия заряженного конденсатора. Применение конденсаторов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№5 по теме «Электростатика».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постоянного тока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Электрический ток. Сила тока. Закон Ома для участка цепи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цепи. Последовательное и параллельное соединения проводников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8 «Последовательное и параллельное соединения проводников».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и мощность постоянного тока.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Электродвижущая сила. Закон Ома для полной цепи.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9 «Измерение ЭДС и внутреннего сопротивления источника тока».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9 «Измерение ЭДС и внутреннего сопротивления источника тока».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6 по теме «Законы постоянного тока».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проводимость металлов. Зависимость сопротивления проводника от температуры. Сверхпроводимость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Электрический ток в полупроводниках. Собственная и примесная проводимости.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переход. Полупроводниковый диод.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Электрический ток в вакууме. Электронно-лучевая трубка.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Электрический ток в жидкостях и газах. Закон электролиза. Плазма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7 по теме «Электрический ток в различных средах».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Термодинамика 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5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0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1425" w:type="dxa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 </w:t>
      </w:r>
      <w:r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ЛИТЕРАТУРА И СРЕДСТВА ОБУЧЕНИЯ</w:t>
      </w:r>
    </w:p>
    <w:p>
      <w:pPr>
        <w:numPr>
          <w:ilvl w:val="0"/>
          <w:numId w:val="38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Оценка качества подготовки выпускников средней школы по физике, ИД «Дрофа» 2009 г.</w:t>
      </w:r>
    </w:p>
    <w:p>
      <w:pPr>
        <w:numPr>
          <w:ilvl w:val="0"/>
          <w:numId w:val="38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Программы для общеобразовательных учреждений. ИД «Дрофа» 2018 г.</w:t>
      </w:r>
    </w:p>
    <w:p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10 класс: учебник для общеобразовательных учреждений: базовый и профильный уровни/Г.Я.Мякишев, Б.Б.Буховцев, Н.Н.Сотский; под ред. В.И.Николаева, Н.А.Парфентьевой, - 18-е издание – М: Просвещение, 2019 – 336с.</w:t>
      </w:r>
    </w:p>
    <w:p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Задачник10 – 11 классы: пособие для общеобразовательных учреждений/ А.П.Рымкевич. – 15-е изд., стереотипное М.Дрофа 2011 – 188с.</w:t>
      </w:r>
    </w:p>
    <w:p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Кабардин О. Ф. Экспериментальные задания по физике. 9—11 кл.: учеб. пособие для учащихся общеобразоват. учреждений / О. Ф. Кабардин, В. А. Орлов. — М.: Вербум-М, 2001. — 208 с.</w:t>
      </w:r>
    </w:p>
    <w:p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Сауров Ю. А. Физика в 10 классе: модели уроков: кн. для учителя / Ю. А. Сауров. — М.: Просвещение, 2015. </w:t>
      </w:r>
    </w:p>
    <w:p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Цифровые образовательные ресурсы:</w:t>
      </w:r>
    </w:p>
    <w:p>
      <w:pPr>
        <w:rPr>
          <w:rFonts w:ascii="Times New Roman" w:hAnsi="Times New Roman"/>
          <w:sz w:val="24"/>
          <w:szCs w:val="24"/>
          <w:lang w:val="uk-UA"/>
        </w:rPr>
      </w:pPr>
      <w:hyperlink r:id="rId6" w:history="1">
        <w:r>
          <w:rPr>
            <w:rStyle w:val="a9"/>
            <w:rFonts w:ascii="Times New Roman" w:hAnsi="Times New Roman"/>
            <w:sz w:val="24"/>
            <w:szCs w:val="24"/>
            <w:lang w:val="uk-UA"/>
          </w:rPr>
          <w:t>http://school-collection.edu.ru/catalog/teacher/?&amp;subject[]=30</w:t>
        </w:r>
      </w:hyperlink>
    </w:p>
    <w:p>
      <w:pPr>
        <w:rPr>
          <w:rFonts w:ascii="Times New Roman" w:hAnsi="Times New Roman"/>
          <w:sz w:val="24"/>
          <w:szCs w:val="24"/>
          <w:lang w:val="uk-UA"/>
        </w:rPr>
      </w:pPr>
      <w:hyperlink r:id="rId7" w:history="1">
        <w:r>
          <w:rPr>
            <w:rStyle w:val="a9"/>
            <w:rFonts w:ascii="Times New Roman" w:hAnsi="Times New Roman"/>
            <w:sz w:val="24"/>
            <w:szCs w:val="24"/>
            <w:lang w:val="uk-UA"/>
          </w:rPr>
          <w:t>http://fcior.edu.ru/</w:t>
        </w:r>
      </w:hyperlink>
    </w:p>
    <w:p>
      <w:pPr>
        <w:rPr>
          <w:rFonts w:ascii="Times New Roman" w:hAnsi="Times New Roman"/>
          <w:sz w:val="24"/>
          <w:szCs w:val="24"/>
          <w:lang w:val="uk-UA"/>
        </w:rPr>
      </w:pPr>
      <w:hyperlink r:id="rId8" w:history="1">
        <w:r>
          <w:rPr>
            <w:rStyle w:val="a9"/>
            <w:rFonts w:ascii="Times New Roman" w:hAnsi="Times New Roman"/>
            <w:sz w:val="24"/>
            <w:szCs w:val="24"/>
            <w:lang w:val="uk-UA"/>
          </w:rPr>
          <w:t>http://www.proshkolu.ru/org/donskoe-z/</w:t>
        </w:r>
      </w:hyperlink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sz w:val="24"/>
          <w:szCs w:val="24"/>
          <w:lang w:val="uk-UA"/>
        </w:rPr>
      </w:pPr>
    </w:p>
    <w:p>
      <w:pPr>
        <w:rPr>
          <w:rFonts w:ascii="Times New Roman" w:hAnsi="Times New Roman"/>
          <w:b/>
          <w:sz w:val="24"/>
          <w:szCs w:val="24"/>
          <w:lang w:val="uk-UA"/>
        </w:rPr>
      </w:pPr>
    </w:p>
    <w:p>
      <w:pPr>
        <w:rPr>
          <w:rFonts w:ascii="Times New Roman" w:hAnsi="Times New Roman"/>
          <w:b/>
          <w:sz w:val="24"/>
          <w:szCs w:val="24"/>
          <w:lang w:val="uk-UA"/>
        </w:rPr>
      </w:pPr>
    </w:p>
    <w:sectPr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2D626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96D84"/>
    <w:multiLevelType w:val="multilevel"/>
    <w:tmpl w:val="3ED8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9405C"/>
    <w:multiLevelType w:val="hybridMultilevel"/>
    <w:tmpl w:val="867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7F30"/>
    <w:multiLevelType w:val="hybridMultilevel"/>
    <w:tmpl w:val="721E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2571E5"/>
    <w:multiLevelType w:val="hybridMultilevel"/>
    <w:tmpl w:val="7F929132"/>
    <w:lvl w:ilvl="0" w:tplc="747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CC8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126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C44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96AD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CA3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A28F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08A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9AA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686DC8"/>
    <w:multiLevelType w:val="hybridMultilevel"/>
    <w:tmpl w:val="B954697A"/>
    <w:lvl w:ilvl="0" w:tplc="4A22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8E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24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A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C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47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6B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AD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CC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84CD5"/>
    <w:multiLevelType w:val="hybridMultilevel"/>
    <w:tmpl w:val="7EE6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946EB"/>
    <w:multiLevelType w:val="hybridMultilevel"/>
    <w:tmpl w:val="E69EC77A"/>
    <w:lvl w:ilvl="0" w:tplc="6BAC3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08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805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CA1A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405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B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B66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D85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EF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947E6"/>
    <w:multiLevelType w:val="hybridMultilevel"/>
    <w:tmpl w:val="EE4216D6"/>
    <w:lvl w:ilvl="0" w:tplc="38B6E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42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CD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CE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A8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C0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A5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FC6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E64F3"/>
    <w:multiLevelType w:val="hybridMultilevel"/>
    <w:tmpl w:val="17BCF6C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35BE7"/>
    <w:multiLevelType w:val="hybridMultilevel"/>
    <w:tmpl w:val="116E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112FC"/>
    <w:multiLevelType w:val="hybridMultilevel"/>
    <w:tmpl w:val="25B28A34"/>
    <w:lvl w:ilvl="0" w:tplc="6B587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58E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F05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1CB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3E4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4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8AEC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34D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10F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653BD8"/>
    <w:multiLevelType w:val="hybridMultilevel"/>
    <w:tmpl w:val="3048BE1A"/>
    <w:lvl w:ilvl="0" w:tplc="D4EAA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769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1EC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92E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4052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1A1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464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747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DEB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AC0D63"/>
    <w:multiLevelType w:val="hybridMultilevel"/>
    <w:tmpl w:val="A578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7B2C5E"/>
    <w:multiLevelType w:val="hybridMultilevel"/>
    <w:tmpl w:val="A3DCBD32"/>
    <w:lvl w:ilvl="0" w:tplc="6C88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A7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0C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C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E6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EEA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C7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C7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C5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A85B3D"/>
    <w:multiLevelType w:val="hybridMultilevel"/>
    <w:tmpl w:val="0DCC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DA213A"/>
    <w:multiLevelType w:val="multilevel"/>
    <w:tmpl w:val="C17A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89675B"/>
    <w:multiLevelType w:val="multilevel"/>
    <w:tmpl w:val="DA5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352E2"/>
    <w:multiLevelType w:val="multilevel"/>
    <w:tmpl w:val="DD52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4F7629"/>
    <w:multiLevelType w:val="multilevel"/>
    <w:tmpl w:val="A062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8B76D6"/>
    <w:multiLevelType w:val="hybridMultilevel"/>
    <w:tmpl w:val="7742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75023"/>
    <w:multiLevelType w:val="hybridMultilevel"/>
    <w:tmpl w:val="31D6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C62A9"/>
    <w:multiLevelType w:val="hybridMultilevel"/>
    <w:tmpl w:val="8858279C"/>
    <w:lvl w:ilvl="0" w:tplc="B232C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AE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82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A6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00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85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AE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49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0F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0F768B"/>
    <w:multiLevelType w:val="hybridMultilevel"/>
    <w:tmpl w:val="197612AC"/>
    <w:lvl w:ilvl="0" w:tplc="8F3A0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69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AF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48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27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C0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20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E3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2B4B56"/>
    <w:multiLevelType w:val="hybridMultilevel"/>
    <w:tmpl w:val="D0248D50"/>
    <w:lvl w:ilvl="0" w:tplc="4DC29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A3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49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6F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A3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2D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69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8F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3CF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11"/>
  </w:num>
  <w:num w:numId="4">
    <w:abstractNumId w:val="7"/>
  </w:num>
  <w:num w:numId="5">
    <w:abstractNumId w:val="27"/>
  </w:num>
  <w:num w:numId="6">
    <w:abstractNumId w:val="18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5"/>
  </w:num>
  <w:num w:numId="21">
    <w:abstractNumId w:val="20"/>
  </w:num>
  <w:num w:numId="22">
    <w:abstractNumId w:val="12"/>
  </w:num>
  <w:num w:numId="23">
    <w:abstractNumId w:val="32"/>
  </w:num>
  <w:num w:numId="24">
    <w:abstractNumId w:val="34"/>
  </w:num>
  <w:num w:numId="25">
    <w:abstractNumId w:val="22"/>
  </w:num>
  <w:num w:numId="26">
    <w:abstractNumId w:val="25"/>
  </w:num>
  <w:num w:numId="27">
    <w:abstractNumId w:val="9"/>
  </w:num>
  <w:num w:numId="28">
    <w:abstractNumId w:val="35"/>
  </w:num>
  <w:num w:numId="29">
    <w:abstractNumId w:val="28"/>
  </w:num>
  <w:num w:numId="30">
    <w:abstractNumId w:val="1"/>
  </w:num>
  <w:num w:numId="31">
    <w:abstractNumId w:val="14"/>
  </w:num>
  <w:num w:numId="32">
    <w:abstractNumId w:val="23"/>
  </w:num>
  <w:num w:numId="33">
    <w:abstractNumId w:val="30"/>
  </w:num>
  <w:num w:numId="34">
    <w:abstractNumId w:val="10"/>
  </w:num>
  <w:num w:numId="35">
    <w:abstractNumId w:val="3"/>
  </w:num>
  <w:num w:numId="36">
    <w:abstractNumId w:val="31"/>
  </w:num>
  <w:num w:numId="37">
    <w:abstractNumId w:val="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FAC0-6DFC-4578-8873-36618B30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0"/>
    <w:uiPriority w:val="1"/>
    <w:qFormat/>
    <w:pPr>
      <w:spacing w:after="0" w:line="240" w:lineRule="auto"/>
    </w:pPr>
    <w:rPr>
      <w:rFonts w:ascii="Cambria" w:eastAsia="Times New Roman" w:hAnsi="Cambria"/>
      <w:lang w:eastAsia="ru-RU"/>
    </w:rPr>
  </w:style>
  <w:style w:type="character" w:customStyle="1" w:styleId="Zag11">
    <w:name w:val="Zag_11"/>
  </w:style>
  <w:style w:type="character" w:customStyle="1" w:styleId="c7">
    <w:name w:val="c7"/>
    <w:basedOn w:val="a1"/>
  </w:style>
  <w:style w:type="character" w:customStyle="1" w:styleId="apple-converted-space">
    <w:name w:val="apple-converted-space"/>
    <w:basedOn w:val="a1"/>
  </w:style>
  <w:style w:type="paragraph" w:styleId="2">
    <w:name w:val="Body Text Indent 2"/>
    <w:basedOn w:val="a0"/>
    <w:link w:val="2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autoRedefine/>
    <w:pPr>
      <w:numPr>
        <w:numId w:val="19"/>
      </w:num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</w:style>
  <w:style w:type="character" w:customStyle="1" w:styleId="c0">
    <w:name w:val="c0"/>
  </w:style>
  <w:style w:type="character" w:customStyle="1" w:styleId="c33">
    <w:name w:val="c33"/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a">
    <w:name w:val="Subtle Emphasis"/>
    <w:basedOn w:val="a1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org/donskoe-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/?&amp;subject%5b%5d=3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</cp:lastModifiedBy>
  <cp:revision>16</cp:revision>
  <cp:lastPrinted>2020-11-20T06:59:00Z</cp:lastPrinted>
  <dcterms:created xsi:type="dcterms:W3CDTF">2020-10-13T14:56:00Z</dcterms:created>
  <dcterms:modified xsi:type="dcterms:W3CDTF">2021-08-26T05:29:00Z</dcterms:modified>
</cp:coreProperties>
</file>